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F370C" w14:textId="77777777" w:rsidR="00C0498B" w:rsidRDefault="00C0498B" w:rsidP="002207DF">
      <w:pPr>
        <w:rPr>
          <w:noProof/>
        </w:rPr>
      </w:pPr>
      <w:bookmarkStart w:id="0" w:name="_GoBack"/>
      <w:bookmarkEnd w:id="0"/>
    </w:p>
    <w:p w14:paraId="3FCFB91A" w14:textId="77777777" w:rsidR="00C0498B" w:rsidRDefault="00C0498B" w:rsidP="002207DF">
      <w:pPr>
        <w:rPr>
          <w:noProof/>
        </w:rPr>
      </w:pPr>
    </w:p>
    <w:p w14:paraId="1EFCE9F2" w14:textId="77777777" w:rsidR="00C0498B" w:rsidRDefault="00D622E3" w:rsidP="00F404BE">
      <w:pPr>
        <w:ind w:hanging="567"/>
        <w:rPr>
          <w:noProof/>
        </w:rPr>
      </w:pPr>
      <w:r w:rsidRPr="005860B4">
        <w:rPr>
          <w:noProof/>
        </w:rPr>
        <w:drawing>
          <wp:inline distT="0" distB="0" distL="0" distR="0" wp14:anchorId="45F48E4A" wp14:editId="52037E54">
            <wp:extent cx="6381750" cy="3354070"/>
            <wp:effectExtent l="0" t="0" r="0" b="0"/>
            <wp:docPr id="22" name="Picture 9" descr="513116808_re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513116808_recoloured.jpg"/>
                    <pic:cNvPicPr>
                      <a:picLocks noChangeAspect="1"/>
                    </pic:cNvPicPr>
                  </pic:nvPicPr>
                  <pic:blipFill rotWithShape="1">
                    <a:blip r:embed="rId11">
                      <a:extLst>
                        <a:ext uri="{28A0092B-C50C-407E-A947-70E740481C1C}">
                          <a14:useLocalDpi xmlns:a14="http://schemas.microsoft.com/office/drawing/2010/main" val="0"/>
                        </a:ext>
                      </a:extLst>
                    </a:blip>
                    <a:srcRect t="16722" b="34717"/>
                    <a:stretch/>
                  </pic:blipFill>
                  <pic:spPr>
                    <a:xfrm>
                      <a:off x="0" y="0"/>
                      <a:ext cx="6381750" cy="3354070"/>
                    </a:xfrm>
                    <a:prstGeom prst="rect">
                      <a:avLst/>
                    </a:prstGeom>
                  </pic:spPr>
                </pic:pic>
              </a:graphicData>
            </a:graphic>
          </wp:inline>
        </w:drawing>
      </w:r>
    </w:p>
    <w:p w14:paraId="67A7B809" w14:textId="77777777" w:rsidR="00C0498B" w:rsidRDefault="00C0498B" w:rsidP="002207DF">
      <w:pPr>
        <w:rPr>
          <w:noProof/>
        </w:rPr>
      </w:pPr>
    </w:p>
    <w:p w14:paraId="284C2A48" w14:textId="77777777" w:rsidR="00C0498B" w:rsidRPr="00A91CC2" w:rsidRDefault="00C0498B" w:rsidP="002207DF">
      <w:pPr>
        <w:rPr>
          <w:rStyle w:val="Strong"/>
        </w:rPr>
      </w:pPr>
    </w:p>
    <w:p w14:paraId="0CFECD0C" w14:textId="031D8C2B" w:rsidR="00C0498B" w:rsidRPr="00F404BE" w:rsidRDefault="0059498D" w:rsidP="002207DF">
      <w:pPr>
        <w:pStyle w:val="Title"/>
        <w:rPr>
          <w:rFonts w:ascii="Segoe UI Semilight" w:hAnsi="Segoe UI Semilight" w:cs="Segoe UI Semilight"/>
        </w:rPr>
      </w:pPr>
      <w:r>
        <w:rPr>
          <w:rFonts w:ascii="Segoe UI Semilight" w:hAnsi="Segoe UI Semilight" w:cs="Segoe UI Semilight"/>
        </w:rPr>
        <w:t>Style Sheets User Guide</w:t>
      </w:r>
    </w:p>
    <w:p w14:paraId="60476CA0" w14:textId="7B8AB013" w:rsidR="00F404BE" w:rsidRPr="00F404BE" w:rsidRDefault="0059498D" w:rsidP="00F404BE">
      <w:pPr>
        <w:pStyle w:val="NoSpacing"/>
      </w:pPr>
      <w:r>
        <w:t>An explanation of how to use the Style Sheets functionality included in MooD Business Architect from Build 32 onwards.</w:t>
      </w:r>
    </w:p>
    <w:p w14:paraId="260D0460" w14:textId="610EF7F9" w:rsidR="00756E35" w:rsidRDefault="00756E35" w:rsidP="00F404BE">
      <w:pPr>
        <w:pStyle w:val="NoSpacing"/>
      </w:pPr>
      <w:r>
        <w:br w:type="page"/>
      </w:r>
    </w:p>
    <w:p w14:paraId="5C6DA77F" w14:textId="77777777" w:rsidR="00C0498B" w:rsidRDefault="00C0498B" w:rsidP="002207DF"/>
    <w:sdt>
      <w:sdtPr>
        <w:rPr>
          <w:rFonts w:ascii="Segoe UI Light" w:hAnsi="Segoe UI Light" w:cs="Segoe UI Light"/>
          <w:i w:val="0"/>
          <w:sz w:val="20"/>
          <w:szCs w:val="20"/>
        </w:rPr>
        <w:id w:val="-952091570"/>
        <w:docPartObj>
          <w:docPartGallery w:val="Table of Contents"/>
          <w:docPartUnique/>
        </w:docPartObj>
      </w:sdtPr>
      <w:sdtEndPr>
        <w:rPr>
          <w:noProof/>
        </w:rPr>
      </w:sdtEndPr>
      <w:sdtContent>
        <w:p w14:paraId="75BF9E0E" w14:textId="77777777" w:rsidR="00A91CC2" w:rsidRPr="00A91CC2" w:rsidRDefault="00A91CC2" w:rsidP="00F404BE">
          <w:pPr>
            <w:pStyle w:val="NoSpacing"/>
          </w:pPr>
          <w:r w:rsidRPr="00A91CC2">
            <w:t>Contents</w:t>
          </w:r>
        </w:p>
        <w:p w14:paraId="4CD783C7" w14:textId="0AFF9CD5" w:rsidR="004F28E9" w:rsidRDefault="00197083">
          <w:pPr>
            <w:pStyle w:val="TOC1"/>
            <w:tabs>
              <w:tab w:val="left" w:pos="390"/>
              <w:tab w:val="right" w:pos="10054"/>
            </w:tabs>
            <w:rPr>
              <w:rFonts w:cstheme="minorBidi"/>
              <w:b w:val="0"/>
              <w:bCs w:val="0"/>
              <w:caps w:val="0"/>
              <w:noProof/>
              <w:u w:val="none"/>
              <w:lang w:eastAsia="ja-JP"/>
            </w:rPr>
          </w:pPr>
          <w:r>
            <w:fldChar w:fldCharType="begin"/>
          </w:r>
          <w:r>
            <w:instrText xml:space="preserve"> TOC \o "1-3" \h \z \u </w:instrText>
          </w:r>
          <w:r>
            <w:fldChar w:fldCharType="separate"/>
          </w:r>
          <w:hyperlink w:anchor="_Toc511032407" w:history="1">
            <w:r w:rsidR="004F28E9" w:rsidRPr="00A4217C">
              <w:rPr>
                <w:rStyle w:val="Hyperlink"/>
                <w:noProof/>
              </w:rPr>
              <w:t>1.</w:t>
            </w:r>
            <w:r w:rsidR="004F28E9">
              <w:rPr>
                <w:rFonts w:cstheme="minorBidi"/>
                <w:b w:val="0"/>
                <w:bCs w:val="0"/>
                <w:caps w:val="0"/>
                <w:noProof/>
                <w:u w:val="none"/>
                <w:lang w:eastAsia="ja-JP"/>
              </w:rPr>
              <w:tab/>
            </w:r>
            <w:r w:rsidR="004F28E9" w:rsidRPr="00A4217C">
              <w:rPr>
                <w:rStyle w:val="Hyperlink"/>
                <w:noProof/>
              </w:rPr>
              <w:t>What are Stylesheets?</w:t>
            </w:r>
            <w:r w:rsidR="004F28E9">
              <w:rPr>
                <w:noProof/>
                <w:webHidden/>
              </w:rPr>
              <w:tab/>
            </w:r>
            <w:r w:rsidR="004F28E9">
              <w:rPr>
                <w:noProof/>
                <w:webHidden/>
              </w:rPr>
              <w:fldChar w:fldCharType="begin"/>
            </w:r>
            <w:r w:rsidR="004F28E9">
              <w:rPr>
                <w:noProof/>
                <w:webHidden/>
              </w:rPr>
              <w:instrText xml:space="preserve"> PAGEREF _Toc511032407 \h </w:instrText>
            </w:r>
            <w:r w:rsidR="004F28E9">
              <w:rPr>
                <w:noProof/>
                <w:webHidden/>
              </w:rPr>
            </w:r>
            <w:r w:rsidR="004F28E9">
              <w:rPr>
                <w:noProof/>
                <w:webHidden/>
              </w:rPr>
              <w:fldChar w:fldCharType="separate"/>
            </w:r>
            <w:r w:rsidR="004F28E9">
              <w:rPr>
                <w:noProof/>
                <w:webHidden/>
              </w:rPr>
              <w:t>3</w:t>
            </w:r>
            <w:r w:rsidR="004F28E9">
              <w:rPr>
                <w:noProof/>
                <w:webHidden/>
              </w:rPr>
              <w:fldChar w:fldCharType="end"/>
            </w:r>
          </w:hyperlink>
        </w:p>
        <w:p w14:paraId="02E74A41" w14:textId="2703C551" w:rsidR="004F28E9" w:rsidRDefault="0089606B">
          <w:pPr>
            <w:pStyle w:val="TOC1"/>
            <w:tabs>
              <w:tab w:val="left" w:pos="390"/>
              <w:tab w:val="right" w:pos="10054"/>
            </w:tabs>
            <w:rPr>
              <w:rFonts w:cstheme="minorBidi"/>
              <w:b w:val="0"/>
              <w:bCs w:val="0"/>
              <w:caps w:val="0"/>
              <w:noProof/>
              <w:u w:val="none"/>
              <w:lang w:eastAsia="ja-JP"/>
            </w:rPr>
          </w:pPr>
          <w:hyperlink w:anchor="_Toc511032408" w:history="1">
            <w:r w:rsidR="004F28E9" w:rsidRPr="00A4217C">
              <w:rPr>
                <w:rStyle w:val="Hyperlink"/>
                <w:noProof/>
              </w:rPr>
              <w:t>2.</w:t>
            </w:r>
            <w:r w:rsidR="004F28E9">
              <w:rPr>
                <w:rFonts w:cstheme="minorBidi"/>
                <w:b w:val="0"/>
                <w:bCs w:val="0"/>
                <w:caps w:val="0"/>
                <w:noProof/>
                <w:u w:val="none"/>
                <w:lang w:eastAsia="ja-JP"/>
              </w:rPr>
              <w:tab/>
            </w:r>
            <w:r w:rsidR="004F28E9" w:rsidRPr="00A4217C">
              <w:rPr>
                <w:rStyle w:val="Hyperlink"/>
                <w:noProof/>
              </w:rPr>
              <w:t>Default Stylesheets</w:t>
            </w:r>
            <w:r w:rsidR="004F28E9">
              <w:rPr>
                <w:noProof/>
                <w:webHidden/>
              </w:rPr>
              <w:tab/>
            </w:r>
            <w:r w:rsidR="004F28E9">
              <w:rPr>
                <w:noProof/>
                <w:webHidden/>
              </w:rPr>
              <w:fldChar w:fldCharType="begin"/>
            </w:r>
            <w:r w:rsidR="004F28E9">
              <w:rPr>
                <w:noProof/>
                <w:webHidden/>
              </w:rPr>
              <w:instrText xml:space="preserve"> PAGEREF _Toc511032408 \h </w:instrText>
            </w:r>
            <w:r w:rsidR="004F28E9">
              <w:rPr>
                <w:noProof/>
                <w:webHidden/>
              </w:rPr>
            </w:r>
            <w:r w:rsidR="004F28E9">
              <w:rPr>
                <w:noProof/>
                <w:webHidden/>
              </w:rPr>
              <w:fldChar w:fldCharType="separate"/>
            </w:r>
            <w:r w:rsidR="004F28E9">
              <w:rPr>
                <w:noProof/>
                <w:webHidden/>
              </w:rPr>
              <w:t>3</w:t>
            </w:r>
            <w:r w:rsidR="004F28E9">
              <w:rPr>
                <w:noProof/>
                <w:webHidden/>
              </w:rPr>
              <w:fldChar w:fldCharType="end"/>
            </w:r>
          </w:hyperlink>
        </w:p>
        <w:p w14:paraId="7E1854BC" w14:textId="50788E12" w:rsidR="004F28E9" w:rsidRDefault="0089606B">
          <w:pPr>
            <w:pStyle w:val="TOC1"/>
            <w:tabs>
              <w:tab w:val="left" w:pos="390"/>
              <w:tab w:val="right" w:pos="10054"/>
            </w:tabs>
            <w:rPr>
              <w:rFonts w:cstheme="minorBidi"/>
              <w:b w:val="0"/>
              <w:bCs w:val="0"/>
              <w:caps w:val="0"/>
              <w:noProof/>
              <w:u w:val="none"/>
              <w:lang w:eastAsia="ja-JP"/>
            </w:rPr>
          </w:pPr>
          <w:hyperlink w:anchor="_Toc511032409" w:history="1">
            <w:r w:rsidR="004F28E9" w:rsidRPr="00A4217C">
              <w:rPr>
                <w:rStyle w:val="Hyperlink"/>
                <w:noProof/>
              </w:rPr>
              <w:t>3.</w:t>
            </w:r>
            <w:r w:rsidR="004F28E9">
              <w:rPr>
                <w:rFonts w:cstheme="minorBidi"/>
                <w:b w:val="0"/>
                <w:bCs w:val="0"/>
                <w:caps w:val="0"/>
                <w:noProof/>
                <w:u w:val="none"/>
                <w:lang w:eastAsia="ja-JP"/>
              </w:rPr>
              <w:tab/>
            </w:r>
            <w:r w:rsidR="004F28E9" w:rsidRPr="00A4217C">
              <w:rPr>
                <w:rStyle w:val="Hyperlink"/>
                <w:noProof/>
              </w:rPr>
              <w:t>Style Sheet editor</w:t>
            </w:r>
            <w:r w:rsidR="004F28E9">
              <w:rPr>
                <w:noProof/>
                <w:webHidden/>
              </w:rPr>
              <w:tab/>
            </w:r>
            <w:r w:rsidR="004F28E9">
              <w:rPr>
                <w:noProof/>
                <w:webHidden/>
              </w:rPr>
              <w:fldChar w:fldCharType="begin"/>
            </w:r>
            <w:r w:rsidR="004F28E9">
              <w:rPr>
                <w:noProof/>
                <w:webHidden/>
              </w:rPr>
              <w:instrText xml:space="preserve"> PAGEREF _Toc511032409 \h </w:instrText>
            </w:r>
            <w:r w:rsidR="004F28E9">
              <w:rPr>
                <w:noProof/>
                <w:webHidden/>
              </w:rPr>
            </w:r>
            <w:r w:rsidR="004F28E9">
              <w:rPr>
                <w:noProof/>
                <w:webHidden/>
              </w:rPr>
              <w:fldChar w:fldCharType="separate"/>
            </w:r>
            <w:r w:rsidR="004F28E9">
              <w:rPr>
                <w:noProof/>
                <w:webHidden/>
              </w:rPr>
              <w:t>4</w:t>
            </w:r>
            <w:r w:rsidR="004F28E9">
              <w:rPr>
                <w:noProof/>
                <w:webHidden/>
              </w:rPr>
              <w:fldChar w:fldCharType="end"/>
            </w:r>
          </w:hyperlink>
        </w:p>
        <w:p w14:paraId="0677A830" w14:textId="2C0F4EC9" w:rsidR="004F28E9" w:rsidRDefault="0089606B">
          <w:pPr>
            <w:pStyle w:val="TOC1"/>
            <w:tabs>
              <w:tab w:val="left" w:pos="390"/>
              <w:tab w:val="right" w:pos="10054"/>
            </w:tabs>
            <w:rPr>
              <w:rFonts w:cstheme="minorBidi"/>
              <w:b w:val="0"/>
              <w:bCs w:val="0"/>
              <w:caps w:val="0"/>
              <w:noProof/>
              <w:u w:val="none"/>
              <w:lang w:eastAsia="ja-JP"/>
            </w:rPr>
          </w:pPr>
          <w:hyperlink w:anchor="_Toc511032410" w:history="1">
            <w:r w:rsidR="004F28E9" w:rsidRPr="00A4217C">
              <w:rPr>
                <w:rStyle w:val="Hyperlink"/>
                <w:noProof/>
              </w:rPr>
              <w:t>4.</w:t>
            </w:r>
            <w:r w:rsidR="004F28E9">
              <w:rPr>
                <w:rFonts w:cstheme="minorBidi"/>
                <w:b w:val="0"/>
                <w:bCs w:val="0"/>
                <w:caps w:val="0"/>
                <w:noProof/>
                <w:u w:val="none"/>
                <w:lang w:eastAsia="ja-JP"/>
              </w:rPr>
              <w:tab/>
            </w:r>
            <w:r w:rsidR="004F28E9" w:rsidRPr="00A4217C">
              <w:rPr>
                <w:rStyle w:val="Hyperlink"/>
                <w:noProof/>
              </w:rPr>
              <w:t>Interactive Preview</w:t>
            </w:r>
            <w:r w:rsidR="004F28E9">
              <w:rPr>
                <w:noProof/>
                <w:webHidden/>
              </w:rPr>
              <w:tab/>
            </w:r>
            <w:r w:rsidR="004F28E9">
              <w:rPr>
                <w:noProof/>
                <w:webHidden/>
              </w:rPr>
              <w:fldChar w:fldCharType="begin"/>
            </w:r>
            <w:r w:rsidR="004F28E9">
              <w:rPr>
                <w:noProof/>
                <w:webHidden/>
              </w:rPr>
              <w:instrText xml:space="preserve"> PAGEREF _Toc511032410 \h </w:instrText>
            </w:r>
            <w:r w:rsidR="004F28E9">
              <w:rPr>
                <w:noProof/>
                <w:webHidden/>
              </w:rPr>
            </w:r>
            <w:r w:rsidR="004F28E9">
              <w:rPr>
                <w:noProof/>
                <w:webHidden/>
              </w:rPr>
              <w:fldChar w:fldCharType="separate"/>
            </w:r>
            <w:r w:rsidR="004F28E9">
              <w:rPr>
                <w:noProof/>
                <w:webHidden/>
              </w:rPr>
              <w:t>5</w:t>
            </w:r>
            <w:r w:rsidR="004F28E9">
              <w:rPr>
                <w:noProof/>
                <w:webHidden/>
              </w:rPr>
              <w:fldChar w:fldCharType="end"/>
            </w:r>
          </w:hyperlink>
        </w:p>
        <w:p w14:paraId="377BF59B" w14:textId="3766B531" w:rsidR="004F28E9" w:rsidRDefault="0089606B">
          <w:pPr>
            <w:pStyle w:val="TOC1"/>
            <w:tabs>
              <w:tab w:val="left" w:pos="390"/>
              <w:tab w:val="right" w:pos="10054"/>
            </w:tabs>
            <w:rPr>
              <w:rFonts w:cstheme="minorBidi"/>
              <w:b w:val="0"/>
              <w:bCs w:val="0"/>
              <w:caps w:val="0"/>
              <w:noProof/>
              <w:u w:val="none"/>
              <w:lang w:eastAsia="ja-JP"/>
            </w:rPr>
          </w:pPr>
          <w:hyperlink w:anchor="_Toc511032411" w:history="1">
            <w:r w:rsidR="004F28E9" w:rsidRPr="00A4217C">
              <w:rPr>
                <w:rStyle w:val="Hyperlink"/>
                <w:noProof/>
              </w:rPr>
              <w:t>5.</w:t>
            </w:r>
            <w:r w:rsidR="004F28E9">
              <w:rPr>
                <w:rFonts w:cstheme="minorBidi"/>
                <w:b w:val="0"/>
                <w:bCs w:val="0"/>
                <w:caps w:val="0"/>
                <w:noProof/>
                <w:u w:val="none"/>
                <w:lang w:eastAsia="ja-JP"/>
              </w:rPr>
              <w:tab/>
            </w:r>
            <w:r w:rsidR="004F28E9" w:rsidRPr="00A4217C">
              <w:rPr>
                <w:rStyle w:val="Hyperlink"/>
                <w:noProof/>
              </w:rPr>
              <w:t>Bulk Apply</w:t>
            </w:r>
            <w:r w:rsidR="004F28E9">
              <w:rPr>
                <w:noProof/>
                <w:webHidden/>
              </w:rPr>
              <w:tab/>
            </w:r>
            <w:r w:rsidR="004F28E9">
              <w:rPr>
                <w:noProof/>
                <w:webHidden/>
              </w:rPr>
              <w:fldChar w:fldCharType="begin"/>
            </w:r>
            <w:r w:rsidR="004F28E9">
              <w:rPr>
                <w:noProof/>
                <w:webHidden/>
              </w:rPr>
              <w:instrText xml:space="preserve"> PAGEREF _Toc511032411 \h </w:instrText>
            </w:r>
            <w:r w:rsidR="004F28E9">
              <w:rPr>
                <w:noProof/>
                <w:webHidden/>
              </w:rPr>
            </w:r>
            <w:r w:rsidR="004F28E9">
              <w:rPr>
                <w:noProof/>
                <w:webHidden/>
              </w:rPr>
              <w:fldChar w:fldCharType="separate"/>
            </w:r>
            <w:r w:rsidR="004F28E9">
              <w:rPr>
                <w:noProof/>
                <w:webHidden/>
              </w:rPr>
              <w:t>5</w:t>
            </w:r>
            <w:r w:rsidR="004F28E9">
              <w:rPr>
                <w:noProof/>
                <w:webHidden/>
              </w:rPr>
              <w:fldChar w:fldCharType="end"/>
            </w:r>
          </w:hyperlink>
        </w:p>
        <w:p w14:paraId="298A0FAE" w14:textId="10DEF153" w:rsidR="004F28E9" w:rsidRDefault="0089606B">
          <w:pPr>
            <w:pStyle w:val="TOC1"/>
            <w:tabs>
              <w:tab w:val="left" w:pos="390"/>
              <w:tab w:val="right" w:pos="10054"/>
            </w:tabs>
            <w:rPr>
              <w:rFonts w:cstheme="minorBidi"/>
              <w:b w:val="0"/>
              <w:bCs w:val="0"/>
              <w:caps w:val="0"/>
              <w:noProof/>
              <w:u w:val="none"/>
              <w:lang w:eastAsia="ja-JP"/>
            </w:rPr>
          </w:pPr>
          <w:hyperlink w:anchor="_Toc511032412" w:history="1">
            <w:r w:rsidR="004F28E9" w:rsidRPr="00A4217C">
              <w:rPr>
                <w:rStyle w:val="Hyperlink"/>
                <w:noProof/>
              </w:rPr>
              <w:t>6.</w:t>
            </w:r>
            <w:r w:rsidR="004F28E9">
              <w:rPr>
                <w:rFonts w:cstheme="minorBidi"/>
                <w:b w:val="0"/>
                <w:bCs w:val="0"/>
                <w:caps w:val="0"/>
                <w:noProof/>
                <w:u w:val="none"/>
                <w:lang w:eastAsia="ja-JP"/>
              </w:rPr>
              <w:tab/>
            </w:r>
            <w:r w:rsidR="004F28E9" w:rsidRPr="00A4217C">
              <w:rPr>
                <w:rStyle w:val="Hyperlink"/>
                <w:noProof/>
              </w:rPr>
              <w:t>Manually Applying Stylesheets</w:t>
            </w:r>
            <w:r w:rsidR="004F28E9">
              <w:rPr>
                <w:noProof/>
                <w:webHidden/>
              </w:rPr>
              <w:tab/>
            </w:r>
            <w:r w:rsidR="004F28E9">
              <w:rPr>
                <w:noProof/>
                <w:webHidden/>
              </w:rPr>
              <w:fldChar w:fldCharType="begin"/>
            </w:r>
            <w:r w:rsidR="004F28E9">
              <w:rPr>
                <w:noProof/>
                <w:webHidden/>
              </w:rPr>
              <w:instrText xml:space="preserve"> PAGEREF _Toc511032412 \h </w:instrText>
            </w:r>
            <w:r w:rsidR="004F28E9">
              <w:rPr>
                <w:noProof/>
                <w:webHidden/>
              </w:rPr>
            </w:r>
            <w:r w:rsidR="004F28E9">
              <w:rPr>
                <w:noProof/>
                <w:webHidden/>
              </w:rPr>
              <w:fldChar w:fldCharType="separate"/>
            </w:r>
            <w:r w:rsidR="004F28E9">
              <w:rPr>
                <w:noProof/>
                <w:webHidden/>
              </w:rPr>
              <w:t>6</w:t>
            </w:r>
            <w:r w:rsidR="004F28E9">
              <w:rPr>
                <w:noProof/>
                <w:webHidden/>
              </w:rPr>
              <w:fldChar w:fldCharType="end"/>
            </w:r>
          </w:hyperlink>
        </w:p>
        <w:p w14:paraId="30884DEB" w14:textId="296CEC68" w:rsidR="004F28E9" w:rsidRDefault="0089606B">
          <w:pPr>
            <w:pStyle w:val="TOC1"/>
            <w:tabs>
              <w:tab w:val="left" w:pos="390"/>
              <w:tab w:val="right" w:pos="10054"/>
            </w:tabs>
            <w:rPr>
              <w:rFonts w:cstheme="minorBidi"/>
              <w:b w:val="0"/>
              <w:bCs w:val="0"/>
              <w:caps w:val="0"/>
              <w:noProof/>
              <w:u w:val="none"/>
              <w:lang w:eastAsia="ja-JP"/>
            </w:rPr>
          </w:pPr>
          <w:hyperlink w:anchor="_Toc511032413" w:history="1">
            <w:r w:rsidR="004F28E9" w:rsidRPr="00A4217C">
              <w:rPr>
                <w:rStyle w:val="Hyperlink"/>
                <w:noProof/>
              </w:rPr>
              <w:t>7.</w:t>
            </w:r>
            <w:r w:rsidR="004F28E9">
              <w:rPr>
                <w:rFonts w:cstheme="minorBidi"/>
                <w:b w:val="0"/>
                <w:bCs w:val="0"/>
                <w:caps w:val="0"/>
                <w:noProof/>
                <w:u w:val="none"/>
                <w:lang w:eastAsia="ja-JP"/>
              </w:rPr>
              <w:tab/>
            </w:r>
            <w:r w:rsidR="004F28E9" w:rsidRPr="00A4217C">
              <w:rPr>
                <w:rStyle w:val="Hyperlink"/>
                <w:noProof/>
              </w:rPr>
              <w:t>Stylesheets in deployment packs</w:t>
            </w:r>
            <w:r w:rsidR="004F28E9">
              <w:rPr>
                <w:noProof/>
                <w:webHidden/>
              </w:rPr>
              <w:tab/>
            </w:r>
            <w:r w:rsidR="004F28E9">
              <w:rPr>
                <w:noProof/>
                <w:webHidden/>
              </w:rPr>
              <w:fldChar w:fldCharType="begin"/>
            </w:r>
            <w:r w:rsidR="004F28E9">
              <w:rPr>
                <w:noProof/>
                <w:webHidden/>
              </w:rPr>
              <w:instrText xml:space="preserve"> PAGEREF _Toc511032413 \h </w:instrText>
            </w:r>
            <w:r w:rsidR="004F28E9">
              <w:rPr>
                <w:noProof/>
                <w:webHidden/>
              </w:rPr>
            </w:r>
            <w:r w:rsidR="004F28E9">
              <w:rPr>
                <w:noProof/>
                <w:webHidden/>
              </w:rPr>
              <w:fldChar w:fldCharType="separate"/>
            </w:r>
            <w:r w:rsidR="004F28E9">
              <w:rPr>
                <w:noProof/>
                <w:webHidden/>
              </w:rPr>
              <w:t>7</w:t>
            </w:r>
            <w:r w:rsidR="004F28E9">
              <w:rPr>
                <w:noProof/>
                <w:webHidden/>
              </w:rPr>
              <w:fldChar w:fldCharType="end"/>
            </w:r>
          </w:hyperlink>
        </w:p>
        <w:p w14:paraId="237BA0DD" w14:textId="4D04D11F" w:rsidR="00A91CC2" w:rsidRDefault="00197083" w:rsidP="002207DF">
          <w:r>
            <w:rPr>
              <w:rFonts w:asciiTheme="minorHAnsi" w:hAnsiTheme="minorHAnsi" w:cstheme="minorHAnsi"/>
              <w:sz w:val="22"/>
              <w:szCs w:val="22"/>
              <w:u w:val="single"/>
            </w:rPr>
            <w:fldChar w:fldCharType="end"/>
          </w:r>
        </w:p>
      </w:sdtContent>
    </w:sdt>
    <w:p w14:paraId="58D70744" w14:textId="77777777" w:rsidR="00A91CC2" w:rsidRDefault="00A91CC2" w:rsidP="002207DF">
      <w:r>
        <w:br w:type="page"/>
      </w:r>
    </w:p>
    <w:p w14:paraId="4C3E9265" w14:textId="5254F430" w:rsidR="00A91CC2" w:rsidRPr="00083E9E" w:rsidRDefault="00E31380" w:rsidP="002207DF">
      <w:pPr>
        <w:pStyle w:val="Heading1"/>
      </w:pPr>
      <w:bookmarkStart w:id="1" w:name="_Toc511032407"/>
      <w:r>
        <w:lastRenderedPageBreak/>
        <w:t>What are Stylesheets?</w:t>
      </w:r>
      <w:bookmarkEnd w:id="1"/>
    </w:p>
    <w:p w14:paraId="42E74649" w14:textId="3CC4BAD4" w:rsidR="00E31380" w:rsidRDefault="00E31380" w:rsidP="00E31380">
      <w:r>
        <w:t>Style Sheets are a brand-new way of centrally styling y</w:t>
      </w:r>
      <w:r w:rsidR="001D7F3B">
        <w:t>our repository controls using a</w:t>
      </w:r>
      <w:r>
        <w:t xml:space="preserve"> simple &amp; intuitive user interface. This feature is designed to drastically reduce the time taken to create web based solutions, improve customer brand consistency and enable the rapid adjustment (switching) of colour palettes in repositories.</w:t>
      </w:r>
    </w:p>
    <w:p w14:paraId="3D8038A9" w14:textId="77777777" w:rsidR="00E31380" w:rsidRDefault="00E31380" w:rsidP="00E31380">
      <w:r>
        <w:t>To access Style Sheets in a repository, first go to the ‘Styles’ section in MooD Libraries and there you will see a new tab option for ‘Style Sheets’. New Style Sheets can be created by clicking ‘New’. It is possible to have multiple Style Sheets used within a repository at the same time.</w:t>
      </w:r>
    </w:p>
    <w:p w14:paraId="7B0A7293" w14:textId="77777777" w:rsidR="00E31380" w:rsidRDefault="00E31380" w:rsidP="00E31380">
      <w:r>
        <w:t>If you are using Style Sheets in a new repository the Default Style Sheet will be used for new controls automatically. If you have upgraded an existing repository and wish existing controls to use Style Sheets functionality, please see the ‘Bulk Apply’ section of this help guide to learn how to apply Style Sheets across the repository.</w:t>
      </w:r>
    </w:p>
    <w:p w14:paraId="456E1FAA" w14:textId="4B36CDC3" w:rsidR="00E31380" w:rsidRPr="00083E9E" w:rsidRDefault="00E31380" w:rsidP="00E31380">
      <w:pPr>
        <w:pStyle w:val="Heading1"/>
      </w:pPr>
      <w:bookmarkStart w:id="2" w:name="_Toc511032408"/>
      <w:r>
        <w:t>Default Stylesheets</w:t>
      </w:r>
      <w:bookmarkEnd w:id="2"/>
    </w:p>
    <w:p w14:paraId="06BB7649" w14:textId="77777777" w:rsidR="00E31380" w:rsidRDefault="00E31380" w:rsidP="00E31380">
      <w:r>
        <w:t>A Default Style Sheet is already present in the software in both new and upgraded repositories. This default stylesheet will be used as the styling basis for all new controls used in the solution.</w:t>
      </w:r>
    </w:p>
    <w:p w14:paraId="60B59327" w14:textId="2984F67E" w:rsidR="00E31380" w:rsidRDefault="00E31380" w:rsidP="00E31380">
      <w:r>
        <w:t>This Style Sheet cannot be deleted, moved or renamed</w:t>
      </w:r>
      <w:r w:rsidR="001D7F3B">
        <w:t>,</w:t>
      </w:r>
      <w:r>
        <w:t xml:space="preserve"> although the styling options can be copied from another stylesheet and applied to the repository default by right clicking a Style Sheet and clicking ‘Copy To’. Alternatively, you can directly edit the default Style Sheet by right clicking and selecting ‘Edit’.</w:t>
      </w:r>
    </w:p>
    <w:p w14:paraId="628E9A0C" w14:textId="07D8FECF" w:rsidR="00E31380" w:rsidRDefault="00E31380" w:rsidP="004124AD">
      <w:r>
        <w:t xml:space="preserve">When you are logged in as an Administrator and delete a Style Sheet, all panels associated with that Style Sheet will revert to the Default Style Sheet. </w:t>
      </w:r>
    </w:p>
    <w:p w14:paraId="13B8BC04" w14:textId="49E97686" w:rsidR="00E31380" w:rsidRDefault="00E31380" w:rsidP="00E31380">
      <w:r w:rsidRPr="00BF53F5">
        <w:rPr>
          <w:noProof/>
        </w:rPr>
        <w:drawing>
          <wp:anchor distT="0" distB="0" distL="114300" distR="114300" simplePos="0" relativeHeight="251660288" behindDoc="0" locked="0" layoutInCell="1" allowOverlap="1" wp14:anchorId="538112F5" wp14:editId="45A93514">
            <wp:simplePos x="0" y="0"/>
            <wp:positionH relativeFrom="column">
              <wp:posOffset>294005</wp:posOffset>
            </wp:positionH>
            <wp:positionV relativeFrom="paragraph">
              <wp:posOffset>191770</wp:posOffset>
            </wp:positionV>
            <wp:extent cx="1553210" cy="2792095"/>
            <wp:effectExtent l="0" t="0" r="889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53210" cy="2792095"/>
                    </a:xfrm>
                    <a:prstGeom prst="rect">
                      <a:avLst/>
                    </a:prstGeom>
                  </pic:spPr>
                </pic:pic>
              </a:graphicData>
            </a:graphic>
            <wp14:sizeRelH relativeFrom="page">
              <wp14:pctWidth>0</wp14:pctWidth>
            </wp14:sizeRelH>
            <wp14:sizeRelV relativeFrom="page">
              <wp14:pctHeight>0</wp14:pctHeight>
            </wp14:sizeRelV>
          </wp:anchor>
        </w:drawing>
      </w:r>
    </w:p>
    <w:p w14:paraId="3111B062" w14:textId="4652D718" w:rsidR="00E31380" w:rsidRDefault="0070008D" w:rsidP="00E31380">
      <w:r w:rsidRPr="002E35D9">
        <w:rPr>
          <w:noProof/>
        </w:rPr>
        <w:drawing>
          <wp:anchor distT="0" distB="0" distL="114300" distR="114300" simplePos="0" relativeHeight="251659264" behindDoc="0" locked="0" layoutInCell="1" allowOverlap="1" wp14:anchorId="7FAC0A7A" wp14:editId="32B43064">
            <wp:simplePos x="0" y="0"/>
            <wp:positionH relativeFrom="column">
              <wp:posOffset>2847975</wp:posOffset>
            </wp:positionH>
            <wp:positionV relativeFrom="paragraph">
              <wp:posOffset>10160</wp:posOffset>
            </wp:positionV>
            <wp:extent cx="2667231" cy="184420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7231" cy="1844200"/>
                    </a:xfrm>
                    <a:prstGeom prst="rect">
                      <a:avLst/>
                    </a:prstGeom>
                  </pic:spPr>
                </pic:pic>
              </a:graphicData>
            </a:graphic>
            <wp14:sizeRelH relativeFrom="page">
              <wp14:pctWidth>0</wp14:pctWidth>
            </wp14:sizeRelH>
            <wp14:sizeRelV relativeFrom="page">
              <wp14:pctHeight>0</wp14:pctHeight>
            </wp14:sizeRelV>
          </wp:anchor>
        </w:drawing>
      </w:r>
    </w:p>
    <w:p w14:paraId="6E36CD84" w14:textId="6BF4C322" w:rsidR="00E31380" w:rsidRDefault="00E31380" w:rsidP="00E31380"/>
    <w:p w14:paraId="27EED5C8" w14:textId="233F9BB6" w:rsidR="00E31380" w:rsidRDefault="00E31380" w:rsidP="00E31380"/>
    <w:p w14:paraId="5A4548BE" w14:textId="77777777" w:rsidR="00E31380" w:rsidRDefault="00E31380" w:rsidP="00E31380"/>
    <w:p w14:paraId="477737B7" w14:textId="77777777" w:rsidR="00E31380" w:rsidRDefault="00E31380" w:rsidP="00E31380"/>
    <w:p w14:paraId="43A13D93" w14:textId="77777777" w:rsidR="00E31380" w:rsidRDefault="00E31380" w:rsidP="00E31380"/>
    <w:p w14:paraId="1BC3FEEE" w14:textId="77777777" w:rsidR="00E31380" w:rsidRDefault="00E31380" w:rsidP="00E31380"/>
    <w:p w14:paraId="4917B1B9" w14:textId="77777777" w:rsidR="00E31380" w:rsidRDefault="00E31380" w:rsidP="00E31380"/>
    <w:p w14:paraId="2D09E811" w14:textId="77777777" w:rsidR="00E31380" w:rsidRDefault="00E31380" w:rsidP="00E31380"/>
    <w:p w14:paraId="70189031" w14:textId="77777777" w:rsidR="00E31380" w:rsidRDefault="00E31380" w:rsidP="00E31380"/>
    <w:p w14:paraId="79609498" w14:textId="77777777" w:rsidR="00E31380" w:rsidRDefault="00E31380" w:rsidP="00E31380"/>
    <w:p w14:paraId="09318189" w14:textId="77777777" w:rsidR="00E31380" w:rsidRDefault="00E31380" w:rsidP="00E31380"/>
    <w:p w14:paraId="7228FA2C" w14:textId="7F17F259" w:rsidR="00E31380" w:rsidRPr="00083E9E" w:rsidRDefault="00E31380" w:rsidP="00E31380">
      <w:pPr>
        <w:pStyle w:val="Heading1"/>
      </w:pPr>
      <w:bookmarkStart w:id="3" w:name="_Toc511032409"/>
      <w:r>
        <w:lastRenderedPageBreak/>
        <w:t>Style Sheet editor</w:t>
      </w:r>
      <w:bookmarkEnd w:id="3"/>
    </w:p>
    <w:p w14:paraId="6E0263D5" w14:textId="4BCD0BFF" w:rsidR="00E31380" w:rsidRDefault="00E31380" w:rsidP="0070008D">
      <w:r>
        <w:t>Either double click or right click and select ‘Edit’ on your chosen Style Sheet to make the Style Sheet editor popup in a new window. There are</w:t>
      </w:r>
      <w:r w:rsidR="001D7F3B">
        <w:t xml:space="preserve"> two tabs for styling options: T</w:t>
      </w:r>
      <w:r>
        <w:t>he first Overview tab allows you to change setting and styles common in many panels, such as Font, Focus and Background Colour. This will allow you to adjust the majority of styling options used within a repository.</w:t>
      </w:r>
    </w:p>
    <w:p w14:paraId="6CBCD95D" w14:textId="77777777" w:rsidR="00E31380" w:rsidRDefault="00E31380" w:rsidP="00E31380">
      <w:r w:rsidRPr="00024BDF">
        <w:rPr>
          <w:noProof/>
        </w:rPr>
        <w:drawing>
          <wp:inline distT="0" distB="0" distL="0" distR="0" wp14:anchorId="2220EBC5" wp14:editId="500A8ED0">
            <wp:extent cx="4143375" cy="271527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7793" cy="2718169"/>
                    </a:xfrm>
                    <a:prstGeom prst="rect">
                      <a:avLst/>
                    </a:prstGeom>
                  </pic:spPr>
                </pic:pic>
              </a:graphicData>
            </a:graphic>
          </wp:inline>
        </w:drawing>
      </w:r>
    </w:p>
    <w:p w14:paraId="23EBAFB6" w14:textId="77777777" w:rsidR="00E31380" w:rsidRDefault="00E31380" w:rsidP="00E31380">
      <w:r>
        <w:t>The second tab, Panels, provides a more detailed selection of styling options, giving options to change the distinct settings that only exist for specific controls and are not considered common options.</w:t>
      </w:r>
    </w:p>
    <w:p w14:paraId="23C09463" w14:textId="77777777" w:rsidR="00E31380" w:rsidRDefault="00E31380" w:rsidP="00E31380">
      <w:r>
        <w:t xml:space="preserve"> </w:t>
      </w:r>
      <w:r w:rsidRPr="00F57045">
        <w:rPr>
          <w:noProof/>
        </w:rPr>
        <w:drawing>
          <wp:inline distT="0" distB="0" distL="0" distR="0" wp14:anchorId="2E85B4E6" wp14:editId="5A97482F">
            <wp:extent cx="1704975" cy="229624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799"/>
                    <a:stretch/>
                  </pic:blipFill>
                  <pic:spPr bwMode="auto">
                    <a:xfrm>
                      <a:off x="0" y="0"/>
                      <a:ext cx="1719050" cy="2315197"/>
                    </a:xfrm>
                    <a:prstGeom prst="rect">
                      <a:avLst/>
                    </a:prstGeom>
                    <a:ln>
                      <a:noFill/>
                    </a:ln>
                    <a:extLst>
                      <a:ext uri="{53640926-AAD7-44D8-BBD7-CCE9431645EC}">
                        <a14:shadowObscured xmlns:a14="http://schemas.microsoft.com/office/drawing/2010/main"/>
                      </a:ext>
                    </a:extLst>
                  </pic:spPr>
                </pic:pic>
              </a:graphicData>
            </a:graphic>
          </wp:inline>
        </w:drawing>
      </w:r>
    </w:p>
    <w:p w14:paraId="4F0F4FA8" w14:textId="60EAB619" w:rsidR="00E31380" w:rsidRDefault="00E31380" w:rsidP="0059498D">
      <w:r>
        <w:t>The recommended pathway for styling is to first use the simplified ‘Overview’ tab to adjust all palette and font settings used commonly across 80% of control options before configuring the individual distinct per control options in the ‘Panels’ tab.</w:t>
      </w:r>
    </w:p>
    <w:p w14:paraId="2758B965" w14:textId="465050AE" w:rsidR="004124AD" w:rsidRDefault="004124AD" w:rsidP="0059498D"/>
    <w:p w14:paraId="302BBFBB" w14:textId="226A889F" w:rsidR="004124AD" w:rsidRDefault="004124AD" w:rsidP="0059498D"/>
    <w:p w14:paraId="6C22E3AC" w14:textId="0999BE0F" w:rsidR="0070008D" w:rsidRPr="00083E9E" w:rsidRDefault="0070008D" w:rsidP="0070008D">
      <w:pPr>
        <w:pStyle w:val="Heading1"/>
      </w:pPr>
      <w:bookmarkStart w:id="4" w:name="_Toc511032410"/>
      <w:r>
        <w:lastRenderedPageBreak/>
        <w:t>Interactive Preview</w:t>
      </w:r>
      <w:bookmarkEnd w:id="4"/>
    </w:p>
    <w:p w14:paraId="6EB8EBFE" w14:textId="087F58E6" w:rsidR="00E31380" w:rsidRDefault="00E31380" w:rsidP="00E31380">
      <w:r>
        <w:t xml:space="preserve">Another useful addition to the Stylesheet Editor is the Interactive Preview window. When customising control styling options, the preview will automatically update to show what </w:t>
      </w:r>
      <w:r w:rsidR="001D7F3B">
        <w:t>your changes will</w:t>
      </w:r>
      <w:r>
        <w:t xml:space="preserve"> look like once</w:t>
      </w:r>
      <w:r w:rsidR="001D7F3B">
        <w:t xml:space="preserve"> they have been</w:t>
      </w:r>
      <w:r>
        <w:t xml:space="preserve"> applied across the repository. You can also adjust the background colour of the Interactive Preview window to reflect whatever background colour your solution is using.</w:t>
      </w:r>
    </w:p>
    <w:p w14:paraId="47425327" w14:textId="77777777" w:rsidR="00E31380" w:rsidRDefault="00E31380" w:rsidP="00E31380"/>
    <w:p w14:paraId="567CDDF4" w14:textId="77777777" w:rsidR="00E31380" w:rsidRDefault="00E31380" w:rsidP="00E31380">
      <w:r w:rsidRPr="0060770F">
        <w:rPr>
          <w:noProof/>
        </w:rPr>
        <w:drawing>
          <wp:inline distT="0" distB="0" distL="0" distR="0" wp14:anchorId="08C3A5CB" wp14:editId="54BC020F">
            <wp:extent cx="5731510" cy="37249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24910"/>
                    </a:xfrm>
                    <a:prstGeom prst="rect">
                      <a:avLst/>
                    </a:prstGeom>
                  </pic:spPr>
                </pic:pic>
              </a:graphicData>
            </a:graphic>
          </wp:inline>
        </w:drawing>
      </w:r>
    </w:p>
    <w:p w14:paraId="4A532874" w14:textId="6E8EC9E7" w:rsidR="0059498D" w:rsidRPr="00083E9E" w:rsidRDefault="0059498D" w:rsidP="0059498D">
      <w:pPr>
        <w:pStyle w:val="Heading1"/>
      </w:pPr>
      <w:bookmarkStart w:id="5" w:name="_Toc511032411"/>
      <w:r>
        <w:t>Bulk Apply</w:t>
      </w:r>
      <w:bookmarkEnd w:id="5"/>
    </w:p>
    <w:p w14:paraId="4AB6B63A" w14:textId="77777777" w:rsidR="00E31380" w:rsidRDefault="00E31380" w:rsidP="00E31380">
      <w:r>
        <w:t>There is also the option to ‘Bulk Apply’ Style Sheets from the Default Style Sheet. This function forces all existing user controls in a solution to use the selected Default Style Sheet settings, overwriting all existing styling settings.</w:t>
      </w:r>
    </w:p>
    <w:p w14:paraId="5E79B605" w14:textId="77777777" w:rsidR="00E31380" w:rsidRDefault="00E31380" w:rsidP="00E31380">
      <w:r>
        <w:t>This option can be found in the Styles Sheets tab. By right-clicking the Default Style Sheet you wish to Bulk Apply, a ‘Bulk Apply’ option will be present. By clicking Bulk Apply a dialog window will popup providing further details on exactly what will change if the operation is executed. Click the details tick box to see the content that will be changed. It is recommended to backup repositories before completing this action in case any rollback is desired.</w:t>
      </w:r>
    </w:p>
    <w:p w14:paraId="7E48CDAE" w14:textId="77777777" w:rsidR="00E31380" w:rsidRDefault="00E31380" w:rsidP="0059498D">
      <w:pPr>
        <w:ind w:left="0"/>
      </w:pPr>
    </w:p>
    <w:p w14:paraId="4A0793AE" w14:textId="77777777" w:rsidR="00E31380" w:rsidRDefault="00E31380" w:rsidP="00E31380"/>
    <w:p w14:paraId="1FB963A3" w14:textId="77777777" w:rsidR="00E31380" w:rsidRDefault="00E31380" w:rsidP="00E31380">
      <w:r w:rsidRPr="00B67EBE">
        <w:rPr>
          <w:noProof/>
        </w:rPr>
        <w:lastRenderedPageBreak/>
        <w:drawing>
          <wp:anchor distT="0" distB="0" distL="114300" distR="114300" simplePos="0" relativeHeight="251662336" behindDoc="0" locked="0" layoutInCell="1" allowOverlap="1" wp14:anchorId="4BA7E4D2" wp14:editId="0302314C">
            <wp:simplePos x="0" y="0"/>
            <wp:positionH relativeFrom="margin">
              <wp:posOffset>2161886</wp:posOffset>
            </wp:positionH>
            <wp:positionV relativeFrom="paragraph">
              <wp:posOffset>365183</wp:posOffset>
            </wp:positionV>
            <wp:extent cx="3916680" cy="19354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16680" cy="1935480"/>
                    </a:xfrm>
                    <a:prstGeom prst="rect">
                      <a:avLst/>
                    </a:prstGeom>
                  </pic:spPr>
                </pic:pic>
              </a:graphicData>
            </a:graphic>
          </wp:anchor>
        </w:drawing>
      </w:r>
      <w:r w:rsidRPr="00CC4D85">
        <w:rPr>
          <w:noProof/>
        </w:rPr>
        <w:drawing>
          <wp:anchor distT="0" distB="0" distL="114300" distR="114300" simplePos="0" relativeHeight="251661312" behindDoc="0" locked="0" layoutInCell="1" allowOverlap="1" wp14:anchorId="0629DE65" wp14:editId="0F457B80">
            <wp:simplePos x="0" y="0"/>
            <wp:positionH relativeFrom="margin">
              <wp:posOffset>88669</wp:posOffset>
            </wp:positionH>
            <wp:positionV relativeFrom="paragraph">
              <wp:posOffset>386196</wp:posOffset>
            </wp:positionV>
            <wp:extent cx="1815465" cy="2293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15465" cy="2293620"/>
                    </a:xfrm>
                    <a:prstGeom prst="rect">
                      <a:avLst/>
                    </a:prstGeom>
                  </pic:spPr>
                </pic:pic>
              </a:graphicData>
            </a:graphic>
            <wp14:sizeRelH relativeFrom="page">
              <wp14:pctWidth>0</wp14:pctWidth>
            </wp14:sizeRelH>
            <wp14:sizeRelV relativeFrom="page">
              <wp14:pctHeight>0</wp14:pctHeight>
            </wp14:sizeRelV>
          </wp:anchor>
        </w:drawing>
      </w:r>
    </w:p>
    <w:p w14:paraId="26302D7F" w14:textId="77777777" w:rsidR="00E31380" w:rsidRDefault="00E31380" w:rsidP="00E31380"/>
    <w:p w14:paraId="214E2D57" w14:textId="77777777" w:rsidR="00E31380" w:rsidRDefault="00E31380" w:rsidP="00E31380"/>
    <w:p w14:paraId="4C313490" w14:textId="6636C485" w:rsidR="0059498D" w:rsidRPr="00083E9E" w:rsidRDefault="0059498D" w:rsidP="0059498D">
      <w:pPr>
        <w:pStyle w:val="Heading1"/>
      </w:pPr>
      <w:bookmarkStart w:id="6" w:name="_Toc511032412"/>
      <w:r>
        <w:t>Manually Applying Stylesheets</w:t>
      </w:r>
      <w:bookmarkEnd w:id="6"/>
    </w:p>
    <w:p w14:paraId="3A422510" w14:textId="77777777" w:rsidR="00E31380" w:rsidRDefault="00E31380" w:rsidP="00E31380">
      <w:r>
        <w:t xml:space="preserve">When on a model, there is an ability to apply a Style Sheet directly to an individual control. Simply select the control in question, click on the drop-down box highlighted below and select the Style Sheet you wish to apply. </w:t>
      </w:r>
    </w:p>
    <w:p w14:paraId="1694AD95" w14:textId="77777777" w:rsidR="00E31380" w:rsidRDefault="00E31380" w:rsidP="00E31380">
      <w:r>
        <w:t>This allows you to use multiple Style Sheets in parallel, for example, you may wish to create and apply a deep red Style Sheet to element creation or deletion controls in order to make them distinct from other, less impactful controls.</w:t>
      </w:r>
    </w:p>
    <w:p w14:paraId="60D3EDA4" w14:textId="77777777" w:rsidR="00E31380" w:rsidRDefault="00E31380" w:rsidP="0059498D">
      <w:pPr>
        <w:ind w:left="0"/>
      </w:pPr>
    </w:p>
    <w:p w14:paraId="3D50957A" w14:textId="77777777" w:rsidR="00E31380" w:rsidRDefault="00E31380" w:rsidP="00E31380">
      <w:r w:rsidRPr="00A831F6">
        <w:rPr>
          <w:noProof/>
        </w:rPr>
        <w:drawing>
          <wp:inline distT="0" distB="0" distL="0" distR="0" wp14:anchorId="779F8773" wp14:editId="69A44C17">
            <wp:extent cx="5210175" cy="33549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146" cy="3361986"/>
                    </a:xfrm>
                    <a:prstGeom prst="rect">
                      <a:avLst/>
                    </a:prstGeom>
                  </pic:spPr>
                </pic:pic>
              </a:graphicData>
            </a:graphic>
          </wp:inline>
        </w:drawing>
      </w:r>
    </w:p>
    <w:p w14:paraId="57834E8C" w14:textId="740450C3" w:rsidR="00E31380" w:rsidRDefault="00E31380" w:rsidP="00E31380"/>
    <w:p w14:paraId="5199EF35" w14:textId="6D2AFD89" w:rsidR="0059498D" w:rsidRPr="00083E9E" w:rsidRDefault="0059498D" w:rsidP="0059498D">
      <w:pPr>
        <w:pStyle w:val="Heading1"/>
      </w:pPr>
      <w:bookmarkStart w:id="7" w:name="_Toc511032413"/>
      <w:r>
        <w:lastRenderedPageBreak/>
        <w:t>Stylesheets in deployment packs</w:t>
      </w:r>
      <w:bookmarkEnd w:id="7"/>
    </w:p>
    <w:p w14:paraId="54503238" w14:textId="42E86930" w:rsidR="00E31380" w:rsidRDefault="00E31380" w:rsidP="0059498D">
      <w:r>
        <w:t xml:space="preserve">Style Sheets can also be included in Deployment Packs. Once you have created a new Deployment Pack simply click the ‘Add…’ </w:t>
      </w:r>
      <w:r w:rsidR="0059498D">
        <w:t>bottom</w:t>
      </w:r>
      <w:r>
        <w:t xml:space="preserve"> to search for the Style Sheet(s) you wish to include as part of the Deployment Pack. This allows you to create a central Style Sheet in a single repository before then deploying this same Style Sheet(s) across multiple repositories using Deployment Packs.</w:t>
      </w:r>
    </w:p>
    <w:p w14:paraId="22A6A88B" w14:textId="476D7858" w:rsidR="0059498D" w:rsidRDefault="00E31380" w:rsidP="0059498D">
      <w:r w:rsidRPr="006C68A3">
        <w:rPr>
          <w:noProof/>
        </w:rPr>
        <w:drawing>
          <wp:inline distT="0" distB="0" distL="0" distR="0" wp14:anchorId="661C0CFC" wp14:editId="3B750D32">
            <wp:extent cx="4457700" cy="31439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5762" cy="3149682"/>
                    </a:xfrm>
                    <a:prstGeom prst="rect">
                      <a:avLst/>
                    </a:prstGeom>
                  </pic:spPr>
                </pic:pic>
              </a:graphicData>
            </a:graphic>
          </wp:inline>
        </w:drawing>
      </w:r>
    </w:p>
    <w:p w14:paraId="4DAEB2E4" w14:textId="77777777" w:rsidR="0059498D" w:rsidRDefault="0059498D" w:rsidP="0059498D">
      <w:pPr>
        <w:ind w:left="0"/>
      </w:pPr>
    </w:p>
    <w:p w14:paraId="52C8F7BD" w14:textId="0D80D13C" w:rsidR="00E31380" w:rsidRDefault="00E31380" w:rsidP="00E31380">
      <w:r>
        <w:t xml:space="preserve">For any </w:t>
      </w:r>
      <w:r w:rsidR="0059498D">
        <w:t xml:space="preserve">further </w:t>
      </w:r>
      <w:r>
        <w:t>questions or inquiries, please contact support at support@moodinternational</w:t>
      </w:r>
      <w:r w:rsidR="001D7F3B">
        <w:t>.</w:t>
      </w:r>
      <w:r>
        <w:t>com</w:t>
      </w:r>
    </w:p>
    <w:p w14:paraId="02D4FEBB" w14:textId="77777777" w:rsidR="00E31380" w:rsidRDefault="00E31380" w:rsidP="00E31380"/>
    <w:p w14:paraId="403D0315" w14:textId="77777777" w:rsidR="00E31380" w:rsidRDefault="00E31380" w:rsidP="00E31380"/>
    <w:p w14:paraId="7049F325" w14:textId="77777777" w:rsidR="002207DF" w:rsidRPr="00C24FE5" w:rsidRDefault="002207DF" w:rsidP="002207DF"/>
    <w:sectPr w:rsidR="002207DF" w:rsidRPr="00C24FE5" w:rsidSect="00792076">
      <w:headerReference w:type="default" r:id="rId21"/>
      <w:footerReference w:type="default" r:id="rId22"/>
      <w:pgSz w:w="11906" w:h="16838"/>
      <w:pgMar w:top="1440"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7AE70" w14:textId="77777777" w:rsidR="0089606B" w:rsidRDefault="0089606B" w:rsidP="002207DF">
      <w:r>
        <w:separator/>
      </w:r>
    </w:p>
  </w:endnote>
  <w:endnote w:type="continuationSeparator" w:id="0">
    <w:p w14:paraId="0F80EC32" w14:textId="77777777" w:rsidR="0089606B" w:rsidRDefault="0089606B" w:rsidP="0022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0" w:usb2="00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166FE" w14:textId="77777777" w:rsidR="00C0498B" w:rsidRDefault="00C0498B" w:rsidP="002207DF">
    <w:pPr>
      <w:pStyle w:val="Footer"/>
    </w:pPr>
    <w:r>
      <w:rPr>
        <w:noProof/>
        <w:lang w:eastAsia="en-GB"/>
      </w:rPr>
      <w:drawing>
        <wp:anchor distT="0" distB="0" distL="114300" distR="114300" simplePos="0" relativeHeight="251684352" behindDoc="0" locked="0" layoutInCell="1" allowOverlap="1" wp14:anchorId="6B61DD2B" wp14:editId="246EBCA0">
          <wp:simplePos x="0" y="0"/>
          <wp:positionH relativeFrom="margin">
            <wp:posOffset>4991100</wp:posOffset>
          </wp:positionH>
          <wp:positionV relativeFrom="bottomMargin">
            <wp:posOffset>6350</wp:posOffset>
          </wp:positionV>
          <wp:extent cx="1570355" cy="8528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D_Logo_RGB_Positive_Med.jpg"/>
                  <pic:cNvPicPr/>
                </pic:nvPicPr>
                <pic:blipFill>
                  <a:blip r:embed="rId1">
                    <a:extLst>
                      <a:ext uri="{28A0092B-C50C-407E-A947-70E740481C1C}">
                        <a14:useLocalDpi xmlns:a14="http://schemas.microsoft.com/office/drawing/2010/main" val="0"/>
                      </a:ext>
                    </a:extLst>
                  </a:blip>
                  <a:stretch>
                    <a:fillRect/>
                  </a:stretch>
                </pic:blipFill>
                <pic:spPr>
                  <a:xfrm>
                    <a:off x="0" y="0"/>
                    <a:ext cx="1570355" cy="8528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712" behindDoc="0" locked="0" layoutInCell="1" allowOverlap="1" wp14:anchorId="4746FF4C" wp14:editId="09BCD0CB">
              <wp:simplePos x="0" y="0"/>
              <wp:positionH relativeFrom="page">
                <wp:align>center</wp:align>
              </wp:positionH>
              <wp:positionV relativeFrom="paragraph">
                <wp:posOffset>71120</wp:posOffset>
              </wp:positionV>
              <wp:extent cx="6394450" cy="6350"/>
              <wp:effectExtent l="19050" t="19050" r="25400" b="31750"/>
              <wp:wrapNone/>
              <wp:docPr id="2" name="Straight Connector 2"/>
              <wp:cNvGraphicFramePr/>
              <a:graphic xmlns:a="http://schemas.openxmlformats.org/drawingml/2006/main">
                <a:graphicData uri="http://schemas.microsoft.com/office/word/2010/wordprocessingShape">
                  <wps:wsp>
                    <wps:cNvCnPr/>
                    <wps:spPr>
                      <a:xfrm flipV="1">
                        <a:off x="0" y="0"/>
                        <a:ext cx="6394450" cy="6350"/>
                      </a:xfrm>
                      <a:prstGeom prst="line">
                        <a:avLst/>
                      </a:prstGeom>
                      <a:ln w="28575">
                        <a:solidFill>
                          <a:srgbClr val="00B0B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36C0D" id="Straight Connector 2" o:spid="_x0000_s1026" style="position:absolute;flip:y;z-index:251699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6pt" to="50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" strokecolor="#00b0b9" strokeweight="2.25pt">
              <v:stroke joinstyle="miter"/>
              <w10:wrap anchorx="page"/>
            </v:line>
          </w:pict>
        </mc:Fallback>
      </mc:AlternateContent>
    </w:r>
  </w:p>
  <w:p w14:paraId="11D8DDF7" w14:textId="4359C861" w:rsidR="00C0498B" w:rsidRPr="007E14E3" w:rsidRDefault="00C0498B" w:rsidP="002207DF">
    <w:pPr>
      <w:pStyle w:val="Footer"/>
    </w:pPr>
    <w:r w:rsidRPr="007E14E3">
      <w:t xml:space="preserve">©MooD International </w:t>
    </w:r>
    <w:r>
      <w:t xml:space="preserve">                              Page </w:t>
    </w:r>
    <w:r>
      <w:fldChar w:fldCharType="begin"/>
    </w:r>
    <w:r>
      <w:instrText xml:space="preserve"> PAGE  \* Arabic  \* MERGEFORMAT </w:instrText>
    </w:r>
    <w:r>
      <w:fldChar w:fldCharType="separate"/>
    </w:r>
    <w:r w:rsidR="004F28E9">
      <w:rPr>
        <w:noProof/>
      </w:rPr>
      <w:t>6</w:t>
    </w:r>
    <w:r>
      <w:fldChar w:fldCharType="end"/>
    </w:r>
    <w:r>
      <w:t xml:space="preserve"> of </w:t>
    </w:r>
    <w:r w:rsidR="0089606B">
      <w:fldChar w:fldCharType="begin"/>
    </w:r>
    <w:r w:rsidR="0089606B">
      <w:instrText xml:space="preserve"> NUMPAGES  \* Arabic  \* MERGEFORMAT </w:instrText>
    </w:r>
    <w:r w:rsidR="0089606B">
      <w:fldChar w:fldCharType="separate"/>
    </w:r>
    <w:r w:rsidR="004F28E9">
      <w:rPr>
        <w:noProof/>
      </w:rPr>
      <w:t>7</w:t>
    </w:r>
    <w:r w:rsidR="0089606B">
      <w:rPr>
        <w:noProof/>
      </w:rPr>
      <w:fldChar w:fldCharType="end"/>
    </w:r>
  </w:p>
  <w:p w14:paraId="47C80F57" w14:textId="77777777" w:rsidR="00C0498B" w:rsidRDefault="00C0498B" w:rsidP="00220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B7653" w14:textId="77777777" w:rsidR="0089606B" w:rsidRDefault="0089606B" w:rsidP="002207DF">
      <w:r>
        <w:separator/>
      </w:r>
    </w:p>
  </w:footnote>
  <w:footnote w:type="continuationSeparator" w:id="0">
    <w:p w14:paraId="45D1100D" w14:textId="77777777" w:rsidR="0089606B" w:rsidRDefault="0089606B" w:rsidP="00220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2"/>
      <w:gridCol w:w="1448"/>
      <w:gridCol w:w="2079"/>
    </w:tblGrid>
    <w:tr w:rsidR="007A167D" w14:paraId="29802042" w14:textId="77777777" w:rsidTr="0059498D">
      <w:tc>
        <w:tcPr>
          <w:tcW w:w="6732" w:type="dxa"/>
          <w:vMerge w:val="restart"/>
        </w:tcPr>
        <w:p w14:paraId="1AF5FC4D" w14:textId="7D7A270B" w:rsidR="007A167D" w:rsidRPr="00756E35" w:rsidRDefault="007A167D" w:rsidP="002207DF"/>
      </w:tc>
      <w:tc>
        <w:tcPr>
          <w:tcW w:w="1448" w:type="dxa"/>
        </w:tcPr>
        <w:p w14:paraId="69DCE000" w14:textId="77777777" w:rsidR="007A167D" w:rsidRPr="00F404BE" w:rsidRDefault="007A167D" w:rsidP="00F404BE">
          <w:pPr>
            <w:spacing w:after="0"/>
            <w:rPr>
              <w:sz w:val="16"/>
              <w:szCs w:val="16"/>
            </w:rPr>
          </w:pPr>
          <w:r w:rsidRPr="00F404BE">
            <w:rPr>
              <w:sz w:val="16"/>
              <w:szCs w:val="16"/>
            </w:rPr>
            <w:t>Version|:</w:t>
          </w:r>
        </w:p>
      </w:tc>
      <w:tc>
        <w:tcPr>
          <w:tcW w:w="2079" w:type="dxa"/>
        </w:tcPr>
        <w:p w14:paraId="598A4B85" w14:textId="53493348" w:rsidR="007A167D" w:rsidRPr="00F404BE" w:rsidRDefault="0059498D" w:rsidP="00F404BE">
          <w:pPr>
            <w:spacing w:after="0"/>
            <w:rPr>
              <w:sz w:val="16"/>
              <w:szCs w:val="16"/>
            </w:rPr>
          </w:pPr>
          <w:r>
            <w:rPr>
              <w:sz w:val="16"/>
              <w:szCs w:val="16"/>
            </w:rPr>
            <w:t>1.0</w:t>
          </w:r>
        </w:p>
      </w:tc>
    </w:tr>
    <w:tr w:rsidR="007A167D" w14:paraId="6A3512F7" w14:textId="77777777" w:rsidTr="0059498D">
      <w:tc>
        <w:tcPr>
          <w:tcW w:w="6732" w:type="dxa"/>
          <w:vMerge/>
        </w:tcPr>
        <w:p w14:paraId="33624FE1" w14:textId="77777777" w:rsidR="007A167D" w:rsidRDefault="007A167D" w:rsidP="002207DF"/>
      </w:tc>
      <w:tc>
        <w:tcPr>
          <w:tcW w:w="1448" w:type="dxa"/>
        </w:tcPr>
        <w:p w14:paraId="5D9F44A7" w14:textId="77777777" w:rsidR="007A167D" w:rsidRPr="00F404BE" w:rsidRDefault="007A167D" w:rsidP="00F404BE">
          <w:pPr>
            <w:spacing w:after="0"/>
            <w:rPr>
              <w:sz w:val="16"/>
              <w:szCs w:val="16"/>
            </w:rPr>
          </w:pPr>
          <w:r w:rsidRPr="00F404BE">
            <w:rPr>
              <w:sz w:val="16"/>
              <w:szCs w:val="16"/>
            </w:rPr>
            <w:t>Date:</w:t>
          </w:r>
        </w:p>
      </w:tc>
      <w:tc>
        <w:tcPr>
          <w:tcW w:w="2079" w:type="dxa"/>
        </w:tcPr>
        <w:p w14:paraId="4219934F" w14:textId="01D26A07" w:rsidR="007A167D" w:rsidRPr="00F404BE" w:rsidRDefault="0059498D" w:rsidP="00F404BE">
          <w:pPr>
            <w:spacing w:after="0"/>
            <w:rPr>
              <w:sz w:val="16"/>
              <w:szCs w:val="16"/>
            </w:rPr>
          </w:pPr>
          <w:r>
            <w:rPr>
              <w:sz w:val="16"/>
              <w:szCs w:val="16"/>
            </w:rPr>
            <w:t>09/04/2018</w:t>
          </w:r>
        </w:p>
      </w:tc>
    </w:tr>
    <w:tr w:rsidR="007A167D" w14:paraId="4411BADA" w14:textId="77777777" w:rsidTr="0059498D">
      <w:tc>
        <w:tcPr>
          <w:tcW w:w="6732" w:type="dxa"/>
          <w:vMerge/>
        </w:tcPr>
        <w:p w14:paraId="112582B2" w14:textId="77777777" w:rsidR="007A167D" w:rsidRDefault="007A167D" w:rsidP="002207DF"/>
      </w:tc>
      <w:tc>
        <w:tcPr>
          <w:tcW w:w="1448" w:type="dxa"/>
        </w:tcPr>
        <w:p w14:paraId="6713AEE5" w14:textId="77777777" w:rsidR="007A167D" w:rsidRPr="00F404BE" w:rsidRDefault="007A167D" w:rsidP="00F404BE">
          <w:pPr>
            <w:spacing w:after="0"/>
            <w:rPr>
              <w:sz w:val="16"/>
              <w:szCs w:val="16"/>
            </w:rPr>
          </w:pPr>
          <w:r w:rsidRPr="00F404BE">
            <w:rPr>
              <w:sz w:val="16"/>
              <w:szCs w:val="16"/>
            </w:rPr>
            <w:t>Author:</w:t>
          </w:r>
        </w:p>
      </w:tc>
      <w:tc>
        <w:tcPr>
          <w:tcW w:w="2079" w:type="dxa"/>
        </w:tcPr>
        <w:p w14:paraId="792964EC" w14:textId="7FE88F9D" w:rsidR="007A167D" w:rsidRPr="00F404BE" w:rsidRDefault="0059498D" w:rsidP="00F404BE">
          <w:pPr>
            <w:spacing w:after="0"/>
            <w:rPr>
              <w:sz w:val="16"/>
              <w:szCs w:val="16"/>
            </w:rPr>
          </w:pPr>
          <w:r>
            <w:rPr>
              <w:sz w:val="16"/>
              <w:szCs w:val="16"/>
            </w:rPr>
            <w:t>Hugh Emery</w:t>
          </w:r>
        </w:p>
      </w:tc>
    </w:tr>
  </w:tbl>
  <w:p w14:paraId="52E18C94" w14:textId="77777777" w:rsidR="00C0498B" w:rsidRPr="00792076" w:rsidRDefault="00C0498B" w:rsidP="002207DF">
    <w:r>
      <w:rPr>
        <w:noProof/>
      </w:rPr>
      <mc:AlternateContent>
        <mc:Choice Requires="wps">
          <w:drawing>
            <wp:anchor distT="0" distB="0" distL="114300" distR="114300" simplePos="0" relativeHeight="251659776" behindDoc="0" locked="0" layoutInCell="1" allowOverlap="1" wp14:anchorId="3F24ED98" wp14:editId="06BBBD82">
              <wp:simplePos x="0" y="0"/>
              <wp:positionH relativeFrom="margin">
                <wp:align>center</wp:align>
              </wp:positionH>
              <wp:positionV relativeFrom="paragraph">
                <wp:posOffset>94615</wp:posOffset>
              </wp:positionV>
              <wp:extent cx="6394450" cy="6350"/>
              <wp:effectExtent l="19050" t="19050" r="25400" b="31750"/>
              <wp:wrapNone/>
              <wp:docPr id="1" name="Straight Connector 1"/>
              <wp:cNvGraphicFramePr/>
              <a:graphic xmlns:a="http://schemas.openxmlformats.org/drawingml/2006/main">
                <a:graphicData uri="http://schemas.microsoft.com/office/word/2010/wordprocessingShape">
                  <wps:wsp>
                    <wps:cNvCnPr/>
                    <wps:spPr>
                      <a:xfrm flipV="1">
                        <a:off x="0" y="0"/>
                        <a:ext cx="6394450" cy="6350"/>
                      </a:xfrm>
                      <a:prstGeom prst="line">
                        <a:avLst/>
                      </a:prstGeom>
                      <a:ln w="28575">
                        <a:solidFill>
                          <a:srgbClr val="00B0B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214F4" id="Straight Connector 1" o:spid="_x0000_s1026" style="position:absolute;flip:y;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5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" strokecolor="#00b0b9" strokeweight="2.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716"/>
    <w:multiLevelType w:val="multilevel"/>
    <w:tmpl w:val="5F6E8FB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E7D664C"/>
    <w:multiLevelType w:val="multilevel"/>
    <w:tmpl w:val="88B405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4"/>
      <w:lvlText w:val="%1.%2.%3.%4."/>
      <w:lvlJc w:val="left"/>
      <w:pPr>
        <w:ind w:left="1074"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432FA4"/>
    <w:multiLevelType w:val="multilevel"/>
    <w:tmpl w:val="8DC8D9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F969E1"/>
    <w:multiLevelType w:val="multilevel"/>
    <w:tmpl w:val="AD52C7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661D8D"/>
    <w:multiLevelType w:val="hybridMultilevel"/>
    <w:tmpl w:val="613CA9AE"/>
    <w:lvl w:ilvl="0" w:tplc="E30A8DFC">
      <w:start w:val="1"/>
      <w:numFmt w:val="decimal"/>
      <w:pStyle w:val="Numbers"/>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37FB518A"/>
    <w:multiLevelType w:val="multilevel"/>
    <w:tmpl w:val="E22430A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A424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C67507"/>
    <w:multiLevelType w:val="hybridMultilevel"/>
    <w:tmpl w:val="AB3EDCD0"/>
    <w:lvl w:ilvl="0" w:tplc="BF7C7F3C">
      <w:start w:val="1"/>
      <w:numFmt w:val="decimal"/>
      <w:pStyle w:val="TableNum"/>
      <w:lvlText w:val="%1."/>
      <w:lvlJc w:val="left"/>
      <w:pPr>
        <w:ind w:left="848" w:hanging="360"/>
      </w:pPr>
    </w:lvl>
    <w:lvl w:ilvl="1" w:tplc="08090019" w:tentative="1">
      <w:start w:val="1"/>
      <w:numFmt w:val="lowerLetter"/>
      <w:lvlText w:val="%2."/>
      <w:lvlJc w:val="left"/>
      <w:pPr>
        <w:ind w:left="1568" w:hanging="360"/>
      </w:pPr>
    </w:lvl>
    <w:lvl w:ilvl="2" w:tplc="0809001B" w:tentative="1">
      <w:start w:val="1"/>
      <w:numFmt w:val="lowerRoman"/>
      <w:lvlText w:val="%3."/>
      <w:lvlJc w:val="right"/>
      <w:pPr>
        <w:ind w:left="2288" w:hanging="180"/>
      </w:pPr>
    </w:lvl>
    <w:lvl w:ilvl="3" w:tplc="0809000F" w:tentative="1">
      <w:start w:val="1"/>
      <w:numFmt w:val="decimal"/>
      <w:lvlText w:val="%4."/>
      <w:lvlJc w:val="left"/>
      <w:pPr>
        <w:ind w:left="3008" w:hanging="360"/>
      </w:pPr>
    </w:lvl>
    <w:lvl w:ilvl="4" w:tplc="08090019" w:tentative="1">
      <w:start w:val="1"/>
      <w:numFmt w:val="lowerLetter"/>
      <w:lvlText w:val="%5."/>
      <w:lvlJc w:val="left"/>
      <w:pPr>
        <w:ind w:left="3728" w:hanging="360"/>
      </w:pPr>
    </w:lvl>
    <w:lvl w:ilvl="5" w:tplc="0809001B" w:tentative="1">
      <w:start w:val="1"/>
      <w:numFmt w:val="lowerRoman"/>
      <w:lvlText w:val="%6."/>
      <w:lvlJc w:val="right"/>
      <w:pPr>
        <w:ind w:left="4448" w:hanging="180"/>
      </w:pPr>
    </w:lvl>
    <w:lvl w:ilvl="6" w:tplc="0809000F" w:tentative="1">
      <w:start w:val="1"/>
      <w:numFmt w:val="decimal"/>
      <w:lvlText w:val="%7."/>
      <w:lvlJc w:val="left"/>
      <w:pPr>
        <w:ind w:left="5168" w:hanging="360"/>
      </w:pPr>
    </w:lvl>
    <w:lvl w:ilvl="7" w:tplc="08090019" w:tentative="1">
      <w:start w:val="1"/>
      <w:numFmt w:val="lowerLetter"/>
      <w:lvlText w:val="%8."/>
      <w:lvlJc w:val="left"/>
      <w:pPr>
        <w:ind w:left="5888" w:hanging="360"/>
      </w:pPr>
    </w:lvl>
    <w:lvl w:ilvl="8" w:tplc="0809001B" w:tentative="1">
      <w:start w:val="1"/>
      <w:numFmt w:val="lowerRoman"/>
      <w:lvlText w:val="%9."/>
      <w:lvlJc w:val="right"/>
      <w:pPr>
        <w:ind w:left="6608" w:hanging="180"/>
      </w:pPr>
    </w:lvl>
  </w:abstractNum>
  <w:abstractNum w:abstractNumId="8" w15:restartNumberingAfterBreak="0">
    <w:nsid w:val="5D682B7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12E4207"/>
    <w:multiLevelType w:val="hybridMultilevel"/>
    <w:tmpl w:val="B8A65D1C"/>
    <w:lvl w:ilvl="0" w:tplc="77CE7542">
      <w:start w:val="1"/>
      <w:numFmt w:val="bullet"/>
      <w:pStyle w:val="Bullet1"/>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6F9AE31A">
      <w:start w:val="1"/>
      <w:numFmt w:val="bullet"/>
      <w:pStyle w:val="Bullet2"/>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9EA5B55"/>
    <w:multiLevelType w:val="hybridMultilevel"/>
    <w:tmpl w:val="3976E35A"/>
    <w:lvl w:ilvl="0" w:tplc="94B20B32">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B07B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
  </w:num>
  <w:num w:numId="3">
    <w:abstractNumId w:val="6"/>
  </w:num>
  <w:num w:numId="4">
    <w:abstractNumId w:val="0"/>
  </w:num>
  <w:num w:numId="5">
    <w:abstractNumId w:val="3"/>
  </w:num>
  <w:num w:numId="6">
    <w:abstractNumId w:val="11"/>
  </w:num>
  <w:num w:numId="7">
    <w:abstractNumId w:val="1"/>
  </w:num>
  <w:num w:numId="8">
    <w:abstractNumId w:val="2"/>
  </w:num>
  <w:num w:numId="9">
    <w:abstractNumId w:val="10"/>
  </w:num>
  <w:num w:numId="10">
    <w:abstractNumId w:val="9"/>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857"/>
    <w:rsid w:val="000622D6"/>
    <w:rsid w:val="00083E9E"/>
    <w:rsid w:val="000D3DCA"/>
    <w:rsid w:val="0016012B"/>
    <w:rsid w:val="00197083"/>
    <w:rsid w:val="001D7F3B"/>
    <w:rsid w:val="002207DF"/>
    <w:rsid w:val="00296F69"/>
    <w:rsid w:val="002F1857"/>
    <w:rsid w:val="00346991"/>
    <w:rsid w:val="003568BF"/>
    <w:rsid w:val="003656FD"/>
    <w:rsid w:val="00410123"/>
    <w:rsid w:val="004124AD"/>
    <w:rsid w:val="004B5BF9"/>
    <w:rsid w:val="004F28E9"/>
    <w:rsid w:val="0059498D"/>
    <w:rsid w:val="006D423F"/>
    <w:rsid w:val="0070008D"/>
    <w:rsid w:val="007375C8"/>
    <w:rsid w:val="00756E35"/>
    <w:rsid w:val="00792076"/>
    <w:rsid w:val="007A167D"/>
    <w:rsid w:val="0089606B"/>
    <w:rsid w:val="008F776D"/>
    <w:rsid w:val="009E2A8F"/>
    <w:rsid w:val="00A32DF0"/>
    <w:rsid w:val="00A91CC2"/>
    <w:rsid w:val="00AF6F63"/>
    <w:rsid w:val="00B534F1"/>
    <w:rsid w:val="00BB56A4"/>
    <w:rsid w:val="00C0498B"/>
    <w:rsid w:val="00C24FE5"/>
    <w:rsid w:val="00D622E3"/>
    <w:rsid w:val="00E11088"/>
    <w:rsid w:val="00E1220C"/>
    <w:rsid w:val="00E31380"/>
    <w:rsid w:val="00F07B62"/>
    <w:rsid w:val="00F404BE"/>
    <w:rsid w:val="00FB39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5E6E9"/>
  <w15:chartTrackingRefBased/>
  <w15:docId w15:val="{16F3B8B4-BFA0-45DD-960B-68225419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7DF"/>
    <w:pPr>
      <w:spacing w:before="0" w:after="240" w:line="240" w:lineRule="auto"/>
      <w:ind w:left="567"/>
      <w:jc w:val="both"/>
    </w:pPr>
    <w:rPr>
      <w:rFonts w:ascii="Segoe UI Light" w:hAnsi="Segoe UI Light" w:cs="Segoe UI Light"/>
    </w:rPr>
  </w:style>
  <w:style w:type="paragraph" w:styleId="Heading1">
    <w:name w:val="heading 1"/>
    <w:basedOn w:val="Normal"/>
    <w:next w:val="Normal"/>
    <w:link w:val="Heading1Char"/>
    <w:uiPriority w:val="9"/>
    <w:qFormat/>
    <w:rsid w:val="002207DF"/>
    <w:pPr>
      <w:numPr>
        <w:numId w:val="2"/>
      </w:numPr>
      <w:pBdr>
        <w:top w:val="single" w:sz="24" w:space="0" w:color="00657E" w:themeColor="accent1"/>
        <w:left w:val="single" w:sz="24" w:space="0" w:color="00657E" w:themeColor="accent1"/>
        <w:bottom w:val="single" w:sz="24" w:space="0" w:color="00657E" w:themeColor="accent1"/>
        <w:right w:val="single" w:sz="24" w:space="0" w:color="00657E" w:themeColor="accent1"/>
      </w:pBdr>
      <w:shd w:val="clear" w:color="auto" w:fill="00657E" w:themeFill="accent1"/>
      <w:ind w:left="567" w:hanging="567"/>
      <w:outlineLvl w:val="0"/>
    </w:pPr>
    <w:rPr>
      <w:b/>
      <w:caps/>
      <w:color w:val="FFFFFF" w:themeColor="background1"/>
      <w:spacing w:val="15"/>
    </w:rPr>
  </w:style>
  <w:style w:type="paragraph" w:styleId="Heading2">
    <w:name w:val="heading 2"/>
    <w:basedOn w:val="Normal"/>
    <w:next w:val="Normal"/>
    <w:link w:val="Heading2Char"/>
    <w:uiPriority w:val="9"/>
    <w:unhideWhenUsed/>
    <w:qFormat/>
    <w:rsid w:val="002207DF"/>
    <w:pPr>
      <w:numPr>
        <w:ilvl w:val="1"/>
        <w:numId w:val="2"/>
      </w:numPr>
      <w:pBdr>
        <w:top w:val="single" w:sz="24" w:space="0" w:color="00B0B9"/>
        <w:left w:val="single" w:sz="24" w:space="0" w:color="00B0B9"/>
        <w:bottom w:val="single" w:sz="24" w:space="0" w:color="00B0B9"/>
        <w:right w:val="single" w:sz="24" w:space="0" w:color="00B0B9"/>
      </w:pBdr>
      <w:shd w:val="clear" w:color="auto" w:fill="00B0B9"/>
      <w:spacing w:after="120"/>
      <w:ind w:left="567" w:hanging="567"/>
      <w:outlineLvl w:val="1"/>
    </w:pPr>
    <w:rPr>
      <w:b/>
      <w:caps/>
      <w:color w:val="FFFFFF" w:themeColor="background1"/>
      <w:spacing w:val="15"/>
    </w:rPr>
  </w:style>
  <w:style w:type="paragraph" w:styleId="Heading3">
    <w:name w:val="heading 3"/>
    <w:basedOn w:val="Normal"/>
    <w:next w:val="Normal"/>
    <w:link w:val="Heading3Char"/>
    <w:uiPriority w:val="9"/>
    <w:unhideWhenUsed/>
    <w:qFormat/>
    <w:rsid w:val="00083E9E"/>
    <w:pPr>
      <w:numPr>
        <w:ilvl w:val="2"/>
        <w:numId w:val="5"/>
      </w:numPr>
      <w:pBdr>
        <w:top w:val="single" w:sz="6" w:space="2" w:color="00657E" w:themeColor="accent1"/>
      </w:pBdr>
      <w:spacing w:before="300" w:after="0"/>
      <w:ind w:left="567" w:hanging="709"/>
      <w:outlineLvl w:val="2"/>
    </w:pPr>
    <w:rPr>
      <w:b/>
      <w:i/>
      <w:color w:val="00323E" w:themeColor="accent1" w:themeShade="7F"/>
      <w:spacing w:val="15"/>
    </w:rPr>
  </w:style>
  <w:style w:type="paragraph" w:styleId="Heading4">
    <w:name w:val="heading 4"/>
    <w:basedOn w:val="Normal"/>
    <w:next w:val="Normal"/>
    <w:link w:val="Heading4Char"/>
    <w:uiPriority w:val="9"/>
    <w:unhideWhenUsed/>
    <w:qFormat/>
    <w:rsid w:val="00C24FE5"/>
    <w:pPr>
      <w:numPr>
        <w:ilvl w:val="3"/>
        <w:numId w:val="7"/>
      </w:numPr>
      <w:spacing w:before="200" w:after="0"/>
      <w:ind w:left="567" w:hanging="851"/>
      <w:outlineLvl w:val="3"/>
    </w:pPr>
    <w:rPr>
      <w:b/>
      <w:i/>
      <w:color w:val="00B0B9"/>
      <w:spacing w:val="10"/>
    </w:rPr>
  </w:style>
  <w:style w:type="paragraph" w:styleId="Heading5">
    <w:name w:val="heading 5"/>
    <w:basedOn w:val="Normal"/>
    <w:next w:val="Normal"/>
    <w:link w:val="Heading5Char"/>
    <w:uiPriority w:val="9"/>
    <w:unhideWhenUsed/>
    <w:qFormat/>
    <w:rsid w:val="002207DF"/>
    <w:pPr>
      <w:numPr>
        <w:ilvl w:val="4"/>
        <w:numId w:val="8"/>
      </w:numPr>
      <w:spacing w:before="200" w:after="0"/>
      <w:ind w:left="567" w:hanging="851"/>
      <w:outlineLvl w:val="4"/>
    </w:pPr>
    <w:rPr>
      <w:spacing w:val="10"/>
      <w:u w:val="single"/>
    </w:rPr>
  </w:style>
  <w:style w:type="paragraph" w:styleId="Heading6">
    <w:name w:val="heading 6"/>
    <w:basedOn w:val="Normal"/>
    <w:next w:val="Normal"/>
    <w:link w:val="Heading6Char"/>
    <w:uiPriority w:val="9"/>
    <w:semiHidden/>
    <w:unhideWhenUsed/>
    <w:qFormat/>
    <w:rsid w:val="00A91CC2"/>
    <w:pPr>
      <w:pBdr>
        <w:bottom w:val="dotted" w:sz="6" w:space="1" w:color="00657E" w:themeColor="accent1"/>
      </w:pBdr>
      <w:spacing w:before="200" w:after="0"/>
      <w:outlineLvl w:val="5"/>
    </w:pPr>
    <w:rPr>
      <w:caps/>
      <w:color w:val="004B5E" w:themeColor="accent1" w:themeShade="BF"/>
      <w:spacing w:val="10"/>
    </w:rPr>
  </w:style>
  <w:style w:type="paragraph" w:styleId="Heading7">
    <w:name w:val="heading 7"/>
    <w:basedOn w:val="Normal"/>
    <w:next w:val="Normal"/>
    <w:link w:val="Heading7Char"/>
    <w:uiPriority w:val="9"/>
    <w:semiHidden/>
    <w:unhideWhenUsed/>
    <w:qFormat/>
    <w:rsid w:val="00A91CC2"/>
    <w:pPr>
      <w:spacing w:before="200" w:after="0"/>
      <w:outlineLvl w:val="6"/>
    </w:pPr>
    <w:rPr>
      <w:caps/>
      <w:color w:val="004B5E" w:themeColor="accent1" w:themeShade="BF"/>
      <w:spacing w:val="10"/>
    </w:rPr>
  </w:style>
  <w:style w:type="paragraph" w:styleId="Heading8">
    <w:name w:val="heading 8"/>
    <w:basedOn w:val="Normal"/>
    <w:next w:val="Normal"/>
    <w:link w:val="Heading8Char"/>
    <w:uiPriority w:val="9"/>
    <w:semiHidden/>
    <w:unhideWhenUsed/>
    <w:qFormat/>
    <w:rsid w:val="00A91CC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1CC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076"/>
    <w:pPr>
      <w:tabs>
        <w:tab w:val="center" w:pos="4513"/>
        <w:tab w:val="right" w:pos="9026"/>
      </w:tabs>
      <w:spacing w:after="0"/>
    </w:pPr>
  </w:style>
  <w:style w:type="character" w:customStyle="1" w:styleId="HeaderChar">
    <w:name w:val="Header Char"/>
    <w:basedOn w:val="DefaultParagraphFont"/>
    <w:link w:val="Header"/>
    <w:uiPriority w:val="99"/>
    <w:rsid w:val="00792076"/>
  </w:style>
  <w:style w:type="paragraph" w:styleId="Footer">
    <w:name w:val="footer"/>
    <w:basedOn w:val="Normal"/>
    <w:link w:val="FooterChar"/>
    <w:uiPriority w:val="99"/>
    <w:unhideWhenUsed/>
    <w:rsid w:val="00792076"/>
    <w:pPr>
      <w:tabs>
        <w:tab w:val="center" w:pos="4513"/>
        <w:tab w:val="right" w:pos="9026"/>
      </w:tabs>
      <w:spacing w:after="0"/>
    </w:pPr>
  </w:style>
  <w:style w:type="character" w:customStyle="1" w:styleId="FooterChar">
    <w:name w:val="Footer Char"/>
    <w:basedOn w:val="DefaultParagraphFont"/>
    <w:link w:val="Footer"/>
    <w:uiPriority w:val="99"/>
    <w:rsid w:val="00792076"/>
  </w:style>
  <w:style w:type="table" w:styleId="TableGrid">
    <w:name w:val="Table Grid"/>
    <w:basedOn w:val="TableNormal"/>
    <w:uiPriority w:val="39"/>
    <w:rsid w:val="007A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07DF"/>
    <w:rPr>
      <w:rFonts w:ascii="Segoe UI Light" w:hAnsi="Segoe UI Light" w:cs="Segoe UI Light"/>
      <w:b/>
      <w:caps/>
      <w:color w:val="FFFFFF" w:themeColor="background1"/>
      <w:spacing w:val="15"/>
      <w:shd w:val="clear" w:color="auto" w:fill="00657E" w:themeFill="accent1"/>
    </w:rPr>
  </w:style>
  <w:style w:type="paragraph" w:styleId="TOCHeading">
    <w:name w:val="TOC Heading"/>
    <w:basedOn w:val="Heading1"/>
    <w:next w:val="Normal"/>
    <w:uiPriority w:val="39"/>
    <w:unhideWhenUsed/>
    <w:qFormat/>
    <w:rsid w:val="00A91CC2"/>
    <w:pPr>
      <w:outlineLvl w:val="9"/>
    </w:pPr>
  </w:style>
  <w:style w:type="character" w:customStyle="1" w:styleId="Heading2Char">
    <w:name w:val="Heading 2 Char"/>
    <w:basedOn w:val="DefaultParagraphFont"/>
    <w:link w:val="Heading2"/>
    <w:uiPriority w:val="9"/>
    <w:rsid w:val="002207DF"/>
    <w:rPr>
      <w:rFonts w:ascii="Segoe UI Light" w:hAnsi="Segoe UI Light" w:cs="Segoe UI Light"/>
      <w:b/>
      <w:caps/>
      <w:color w:val="FFFFFF" w:themeColor="background1"/>
      <w:spacing w:val="15"/>
      <w:shd w:val="clear" w:color="auto" w:fill="00B0B9"/>
    </w:rPr>
  </w:style>
  <w:style w:type="character" w:customStyle="1" w:styleId="Heading3Char">
    <w:name w:val="Heading 3 Char"/>
    <w:basedOn w:val="DefaultParagraphFont"/>
    <w:link w:val="Heading3"/>
    <w:uiPriority w:val="9"/>
    <w:rsid w:val="00083E9E"/>
    <w:rPr>
      <w:rFonts w:ascii="Segoe UI" w:hAnsi="Segoe UI" w:cs="Segoe UI"/>
      <w:b/>
      <w:i/>
      <w:color w:val="00323E" w:themeColor="accent1" w:themeShade="7F"/>
      <w:spacing w:val="15"/>
      <w:sz w:val="22"/>
      <w:szCs w:val="22"/>
    </w:rPr>
  </w:style>
  <w:style w:type="character" w:customStyle="1" w:styleId="Heading4Char">
    <w:name w:val="Heading 4 Char"/>
    <w:basedOn w:val="DefaultParagraphFont"/>
    <w:link w:val="Heading4"/>
    <w:uiPriority w:val="9"/>
    <w:rsid w:val="00C24FE5"/>
    <w:rPr>
      <w:rFonts w:ascii="Segoe UI Light" w:hAnsi="Segoe UI Light" w:cs="Segoe UI Light"/>
      <w:b/>
      <w:i/>
      <w:color w:val="00B0B9"/>
      <w:spacing w:val="10"/>
    </w:rPr>
  </w:style>
  <w:style w:type="character" w:customStyle="1" w:styleId="Heading5Char">
    <w:name w:val="Heading 5 Char"/>
    <w:basedOn w:val="DefaultParagraphFont"/>
    <w:link w:val="Heading5"/>
    <w:uiPriority w:val="9"/>
    <w:rsid w:val="002207DF"/>
    <w:rPr>
      <w:rFonts w:ascii="Segoe UI Light" w:hAnsi="Segoe UI Light" w:cs="Segoe UI Light"/>
      <w:spacing w:val="10"/>
      <w:u w:val="single"/>
    </w:rPr>
  </w:style>
  <w:style w:type="character" w:customStyle="1" w:styleId="Heading6Char">
    <w:name w:val="Heading 6 Char"/>
    <w:basedOn w:val="DefaultParagraphFont"/>
    <w:link w:val="Heading6"/>
    <w:uiPriority w:val="9"/>
    <w:semiHidden/>
    <w:rsid w:val="00A91CC2"/>
    <w:rPr>
      <w:caps/>
      <w:color w:val="004B5E" w:themeColor="accent1" w:themeShade="BF"/>
      <w:spacing w:val="10"/>
    </w:rPr>
  </w:style>
  <w:style w:type="character" w:customStyle="1" w:styleId="Heading7Char">
    <w:name w:val="Heading 7 Char"/>
    <w:basedOn w:val="DefaultParagraphFont"/>
    <w:link w:val="Heading7"/>
    <w:uiPriority w:val="9"/>
    <w:semiHidden/>
    <w:rsid w:val="00A91CC2"/>
    <w:rPr>
      <w:caps/>
      <w:color w:val="004B5E" w:themeColor="accent1" w:themeShade="BF"/>
      <w:spacing w:val="10"/>
    </w:rPr>
  </w:style>
  <w:style w:type="character" w:customStyle="1" w:styleId="Heading8Char">
    <w:name w:val="Heading 8 Char"/>
    <w:basedOn w:val="DefaultParagraphFont"/>
    <w:link w:val="Heading8"/>
    <w:uiPriority w:val="9"/>
    <w:semiHidden/>
    <w:rsid w:val="00A91CC2"/>
    <w:rPr>
      <w:caps/>
      <w:spacing w:val="10"/>
      <w:sz w:val="18"/>
      <w:szCs w:val="18"/>
    </w:rPr>
  </w:style>
  <w:style w:type="character" w:customStyle="1" w:styleId="Heading9Char">
    <w:name w:val="Heading 9 Char"/>
    <w:basedOn w:val="DefaultParagraphFont"/>
    <w:link w:val="Heading9"/>
    <w:uiPriority w:val="9"/>
    <w:semiHidden/>
    <w:rsid w:val="00A91CC2"/>
    <w:rPr>
      <w:i/>
      <w:iCs/>
      <w:caps/>
      <w:spacing w:val="10"/>
      <w:sz w:val="18"/>
      <w:szCs w:val="18"/>
    </w:rPr>
  </w:style>
  <w:style w:type="paragraph" w:styleId="NoSpacing">
    <w:name w:val="No Spacing"/>
    <w:uiPriority w:val="1"/>
    <w:qFormat/>
    <w:rsid w:val="00F404BE"/>
    <w:pPr>
      <w:spacing w:after="0" w:line="240" w:lineRule="auto"/>
      <w:ind w:left="567"/>
    </w:pPr>
    <w:rPr>
      <w:rFonts w:ascii="Segoe UI Semilight" w:hAnsi="Segoe UI Semilight" w:cs="Segoe UI Semilight"/>
      <w:i/>
      <w:sz w:val="24"/>
      <w:szCs w:val="24"/>
    </w:rPr>
  </w:style>
  <w:style w:type="paragraph" w:styleId="Caption">
    <w:name w:val="caption"/>
    <w:basedOn w:val="Normal"/>
    <w:next w:val="Normal"/>
    <w:uiPriority w:val="35"/>
    <w:semiHidden/>
    <w:unhideWhenUsed/>
    <w:qFormat/>
    <w:rsid w:val="00A91CC2"/>
    <w:rPr>
      <w:b/>
      <w:bCs/>
      <w:color w:val="004B5E" w:themeColor="accent1" w:themeShade="BF"/>
      <w:sz w:val="16"/>
      <w:szCs w:val="16"/>
    </w:rPr>
  </w:style>
  <w:style w:type="paragraph" w:styleId="Title">
    <w:name w:val="Title"/>
    <w:basedOn w:val="Normal"/>
    <w:next w:val="Normal"/>
    <w:link w:val="TitleChar"/>
    <w:uiPriority w:val="10"/>
    <w:qFormat/>
    <w:rsid w:val="00BB56A4"/>
    <w:rPr>
      <w:sz w:val="32"/>
      <w:szCs w:val="32"/>
    </w:rPr>
  </w:style>
  <w:style w:type="character" w:customStyle="1" w:styleId="TitleChar">
    <w:name w:val="Title Char"/>
    <w:basedOn w:val="DefaultParagraphFont"/>
    <w:link w:val="Title"/>
    <w:uiPriority w:val="10"/>
    <w:rsid w:val="00BB56A4"/>
    <w:rPr>
      <w:rFonts w:ascii="Segoe UI" w:hAnsi="Segoe UI" w:cs="Segoe UI"/>
      <w:sz w:val="32"/>
      <w:szCs w:val="32"/>
    </w:rPr>
  </w:style>
  <w:style w:type="paragraph" w:styleId="Subtitle">
    <w:name w:val="Subtitle"/>
    <w:basedOn w:val="Normal"/>
    <w:next w:val="Normal"/>
    <w:link w:val="SubtitleChar"/>
    <w:uiPriority w:val="11"/>
    <w:qFormat/>
    <w:rsid w:val="00A91CC2"/>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91CC2"/>
    <w:rPr>
      <w:caps/>
      <w:color w:val="595959" w:themeColor="text1" w:themeTint="A6"/>
      <w:spacing w:val="10"/>
      <w:sz w:val="21"/>
      <w:szCs w:val="21"/>
    </w:rPr>
  </w:style>
  <w:style w:type="character" w:styleId="Strong">
    <w:name w:val="Strong"/>
    <w:uiPriority w:val="22"/>
    <w:qFormat/>
    <w:rsid w:val="00A91CC2"/>
    <w:rPr>
      <w:b/>
      <w:bCs/>
    </w:rPr>
  </w:style>
  <w:style w:type="character" w:styleId="Emphasis">
    <w:name w:val="Emphasis"/>
    <w:uiPriority w:val="20"/>
    <w:qFormat/>
    <w:rsid w:val="00A91CC2"/>
    <w:rPr>
      <w:caps/>
      <w:color w:val="00323E" w:themeColor="accent1" w:themeShade="7F"/>
      <w:spacing w:val="5"/>
    </w:rPr>
  </w:style>
  <w:style w:type="paragraph" w:styleId="Quote">
    <w:name w:val="Quote"/>
    <w:basedOn w:val="Normal"/>
    <w:next w:val="Normal"/>
    <w:link w:val="QuoteChar"/>
    <w:uiPriority w:val="29"/>
    <w:qFormat/>
    <w:rsid w:val="00A91CC2"/>
    <w:rPr>
      <w:i/>
      <w:iCs/>
      <w:sz w:val="24"/>
      <w:szCs w:val="24"/>
    </w:rPr>
  </w:style>
  <w:style w:type="character" w:customStyle="1" w:styleId="QuoteChar">
    <w:name w:val="Quote Char"/>
    <w:basedOn w:val="DefaultParagraphFont"/>
    <w:link w:val="Quote"/>
    <w:uiPriority w:val="29"/>
    <w:rsid w:val="00A91CC2"/>
    <w:rPr>
      <w:i/>
      <w:iCs/>
      <w:sz w:val="24"/>
      <w:szCs w:val="24"/>
    </w:rPr>
  </w:style>
  <w:style w:type="paragraph" w:styleId="IntenseQuote">
    <w:name w:val="Intense Quote"/>
    <w:basedOn w:val="Normal"/>
    <w:next w:val="Normal"/>
    <w:link w:val="IntenseQuoteChar"/>
    <w:uiPriority w:val="30"/>
    <w:qFormat/>
    <w:rsid w:val="00A91CC2"/>
    <w:pPr>
      <w:spacing w:before="240"/>
      <w:ind w:left="1080" w:right="1080"/>
      <w:jc w:val="center"/>
    </w:pPr>
    <w:rPr>
      <w:color w:val="00657E" w:themeColor="accent1"/>
      <w:sz w:val="24"/>
      <w:szCs w:val="24"/>
    </w:rPr>
  </w:style>
  <w:style w:type="character" w:customStyle="1" w:styleId="IntenseQuoteChar">
    <w:name w:val="Intense Quote Char"/>
    <w:basedOn w:val="DefaultParagraphFont"/>
    <w:link w:val="IntenseQuote"/>
    <w:uiPriority w:val="30"/>
    <w:rsid w:val="00A91CC2"/>
    <w:rPr>
      <w:color w:val="00657E" w:themeColor="accent1"/>
      <w:sz w:val="24"/>
      <w:szCs w:val="24"/>
    </w:rPr>
  </w:style>
  <w:style w:type="character" w:styleId="SubtleEmphasis">
    <w:name w:val="Subtle Emphasis"/>
    <w:uiPriority w:val="19"/>
    <w:qFormat/>
    <w:rsid w:val="00A91CC2"/>
    <w:rPr>
      <w:i/>
      <w:iCs/>
      <w:color w:val="00323E" w:themeColor="accent1" w:themeShade="7F"/>
    </w:rPr>
  </w:style>
  <w:style w:type="character" w:styleId="IntenseEmphasis">
    <w:name w:val="Intense Emphasis"/>
    <w:uiPriority w:val="21"/>
    <w:qFormat/>
    <w:rsid w:val="00A91CC2"/>
    <w:rPr>
      <w:b/>
      <w:bCs/>
      <w:caps/>
      <w:color w:val="00323E" w:themeColor="accent1" w:themeShade="7F"/>
      <w:spacing w:val="10"/>
    </w:rPr>
  </w:style>
  <w:style w:type="character" w:styleId="SubtleReference">
    <w:name w:val="Subtle Reference"/>
    <w:uiPriority w:val="31"/>
    <w:qFormat/>
    <w:rsid w:val="00A91CC2"/>
    <w:rPr>
      <w:b/>
      <w:bCs/>
      <w:color w:val="00657E" w:themeColor="accent1"/>
    </w:rPr>
  </w:style>
  <w:style w:type="character" w:styleId="IntenseReference">
    <w:name w:val="Intense Reference"/>
    <w:uiPriority w:val="32"/>
    <w:qFormat/>
    <w:rsid w:val="00A91CC2"/>
    <w:rPr>
      <w:b/>
      <w:bCs/>
      <w:i/>
      <w:iCs/>
      <w:caps/>
      <w:color w:val="00657E" w:themeColor="accent1"/>
    </w:rPr>
  </w:style>
  <w:style w:type="character" w:styleId="BookTitle">
    <w:name w:val="Book Title"/>
    <w:uiPriority w:val="33"/>
    <w:qFormat/>
    <w:rsid w:val="00A91CC2"/>
    <w:rPr>
      <w:b/>
      <w:bCs/>
      <w:i/>
      <w:iCs/>
      <w:spacing w:val="0"/>
    </w:rPr>
  </w:style>
  <w:style w:type="paragraph" w:customStyle="1" w:styleId="Indentedtext">
    <w:name w:val="Indented text"/>
    <w:basedOn w:val="Normal"/>
    <w:link w:val="IndentedtextChar"/>
    <w:qFormat/>
    <w:rsid w:val="00C24FE5"/>
    <w:pPr>
      <w:ind w:firstLine="851"/>
    </w:pPr>
  </w:style>
  <w:style w:type="paragraph" w:styleId="ListParagraph">
    <w:name w:val="List Paragraph"/>
    <w:basedOn w:val="Normal"/>
    <w:link w:val="ListParagraphChar"/>
    <w:uiPriority w:val="34"/>
    <w:qFormat/>
    <w:rsid w:val="00C24FE5"/>
    <w:pPr>
      <w:ind w:left="720"/>
      <w:contextualSpacing/>
    </w:pPr>
  </w:style>
  <w:style w:type="character" w:customStyle="1" w:styleId="IndentedtextChar">
    <w:name w:val="Indented text Char"/>
    <w:basedOn w:val="DefaultParagraphFont"/>
    <w:link w:val="Indentedtext"/>
    <w:rsid w:val="00C24FE5"/>
    <w:rPr>
      <w:rFonts w:ascii="Segoe UI Light" w:hAnsi="Segoe UI Light" w:cs="Segoe UI Light"/>
    </w:rPr>
  </w:style>
  <w:style w:type="paragraph" w:customStyle="1" w:styleId="Bullet1">
    <w:name w:val="Bullet 1"/>
    <w:basedOn w:val="ListParagraph"/>
    <w:link w:val="Bullet1Char"/>
    <w:qFormat/>
    <w:rsid w:val="00C24FE5"/>
    <w:pPr>
      <w:numPr>
        <w:numId w:val="10"/>
      </w:numPr>
      <w:ind w:left="1134" w:hanging="567"/>
    </w:pPr>
  </w:style>
  <w:style w:type="paragraph" w:customStyle="1" w:styleId="Bullet2">
    <w:name w:val="Bullet 2"/>
    <w:basedOn w:val="Bullet1"/>
    <w:link w:val="Bullet2Char"/>
    <w:qFormat/>
    <w:rsid w:val="00C24FE5"/>
    <w:pPr>
      <w:numPr>
        <w:ilvl w:val="2"/>
      </w:numPr>
      <w:ind w:left="1843" w:hanging="425"/>
    </w:pPr>
  </w:style>
  <w:style w:type="character" w:customStyle="1" w:styleId="ListParagraphChar">
    <w:name w:val="List Paragraph Char"/>
    <w:basedOn w:val="DefaultParagraphFont"/>
    <w:link w:val="ListParagraph"/>
    <w:uiPriority w:val="34"/>
    <w:rsid w:val="00C24FE5"/>
    <w:rPr>
      <w:rFonts w:ascii="Segoe UI Light" w:hAnsi="Segoe UI Light" w:cs="Segoe UI Light"/>
    </w:rPr>
  </w:style>
  <w:style w:type="character" w:customStyle="1" w:styleId="Bullet1Char">
    <w:name w:val="Bullet 1 Char"/>
    <w:basedOn w:val="ListParagraphChar"/>
    <w:link w:val="Bullet1"/>
    <w:rsid w:val="00C24FE5"/>
    <w:rPr>
      <w:rFonts w:ascii="Segoe UI Light" w:hAnsi="Segoe UI Light" w:cs="Segoe UI Light"/>
    </w:rPr>
  </w:style>
  <w:style w:type="paragraph" w:customStyle="1" w:styleId="TableBullet">
    <w:name w:val="Table Bullet"/>
    <w:basedOn w:val="ListParagraph"/>
    <w:link w:val="TableBulletChar"/>
    <w:qFormat/>
    <w:rsid w:val="00C24FE5"/>
    <w:pPr>
      <w:numPr>
        <w:numId w:val="9"/>
      </w:numPr>
      <w:spacing w:after="120"/>
      <w:ind w:left="312" w:hanging="312"/>
      <w:contextualSpacing w:val="0"/>
      <w:jc w:val="left"/>
    </w:pPr>
  </w:style>
  <w:style w:type="character" w:customStyle="1" w:styleId="Bullet2Char">
    <w:name w:val="Bullet 2 Char"/>
    <w:basedOn w:val="Bullet1Char"/>
    <w:link w:val="Bullet2"/>
    <w:rsid w:val="00C24FE5"/>
    <w:rPr>
      <w:rFonts w:ascii="Segoe UI Light" w:hAnsi="Segoe UI Light" w:cs="Segoe UI Light"/>
    </w:rPr>
  </w:style>
  <w:style w:type="paragraph" w:customStyle="1" w:styleId="Numbers">
    <w:name w:val="Numbers"/>
    <w:basedOn w:val="Normal"/>
    <w:link w:val="NumbersChar"/>
    <w:qFormat/>
    <w:rsid w:val="002207DF"/>
    <w:pPr>
      <w:numPr>
        <w:numId w:val="11"/>
      </w:numPr>
      <w:spacing w:after="60"/>
      <w:ind w:left="1134" w:hanging="425"/>
    </w:pPr>
  </w:style>
  <w:style w:type="character" w:customStyle="1" w:styleId="TableBulletChar">
    <w:name w:val="Table Bullet Char"/>
    <w:basedOn w:val="ListParagraphChar"/>
    <w:link w:val="TableBullet"/>
    <w:rsid w:val="00C24FE5"/>
    <w:rPr>
      <w:rFonts w:ascii="Segoe UI Light" w:hAnsi="Segoe UI Light" w:cs="Segoe UI Light"/>
    </w:rPr>
  </w:style>
  <w:style w:type="paragraph" w:customStyle="1" w:styleId="TableNum">
    <w:name w:val="Table Num"/>
    <w:basedOn w:val="Normal"/>
    <w:link w:val="TableNumChar"/>
    <w:qFormat/>
    <w:rsid w:val="002207DF"/>
    <w:pPr>
      <w:numPr>
        <w:numId w:val="12"/>
      </w:numPr>
      <w:spacing w:after="120"/>
      <w:ind w:left="272" w:hanging="272"/>
    </w:pPr>
  </w:style>
  <w:style w:type="character" w:customStyle="1" w:styleId="NumbersChar">
    <w:name w:val="Numbers Char"/>
    <w:basedOn w:val="DefaultParagraphFont"/>
    <w:link w:val="Numbers"/>
    <w:rsid w:val="002207DF"/>
    <w:rPr>
      <w:rFonts w:ascii="Segoe UI Light" w:hAnsi="Segoe UI Light" w:cs="Segoe UI Light"/>
    </w:rPr>
  </w:style>
  <w:style w:type="paragraph" w:customStyle="1" w:styleId="TableText">
    <w:name w:val="Table Text"/>
    <w:basedOn w:val="Normal"/>
    <w:link w:val="TableTextChar"/>
    <w:qFormat/>
    <w:rsid w:val="002207DF"/>
    <w:pPr>
      <w:ind w:left="29"/>
    </w:pPr>
  </w:style>
  <w:style w:type="character" w:customStyle="1" w:styleId="TableNumChar">
    <w:name w:val="Table Num Char"/>
    <w:basedOn w:val="DefaultParagraphFont"/>
    <w:link w:val="TableNum"/>
    <w:rsid w:val="002207DF"/>
    <w:rPr>
      <w:rFonts w:ascii="Segoe UI Light" w:hAnsi="Segoe UI Light" w:cs="Segoe UI Light"/>
    </w:rPr>
  </w:style>
  <w:style w:type="paragraph" w:styleId="TOC1">
    <w:name w:val="toc 1"/>
    <w:basedOn w:val="Normal"/>
    <w:next w:val="Normal"/>
    <w:autoRedefine/>
    <w:uiPriority w:val="39"/>
    <w:unhideWhenUsed/>
    <w:rsid w:val="002207DF"/>
    <w:pPr>
      <w:spacing w:before="360" w:after="360"/>
      <w:ind w:left="0"/>
      <w:jc w:val="left"/>
    </w:pPr>
    <w:rPr>
      <w:rFonts w:asciiTheme="minorHAnsi" w:hAnsiTheme="minorHAnsi" w:cstheme="minorHAnsi"/>
      <w:b/>
      <w:bCs/>
      <w:caps/>
      <w:sz w:val="22"/>
      <w:szCs w:val="22"/>
      <w:u w:val="single"/>
    </w:rPr>
  </w:style>
  <w:style w:type="character" w:customStyle="1" w:styleId="TableTextChar">
    <w:name w:val="Table Text Char"/>
    <w:basedOn w:val="DefaultParagraphFont"/>
    <w:link w:val="TableText"/>
    <w:rsid w:val="002207DF"/>
    <w:rPr>
      <w:rFonts w:ascii="Segoe UI Light" w:hAnsi="Segoe UI Light" w:cs="Segoe UI Light"/>
    </w:rPr>
  </w:style>
  <w:style w:type="paragraph" w:styleId="TOC2">
    <w:name w:val="toc 2"/>
    <w:basedOn w:val="Normal"/>
    <w:next w:val="Normal"/>
    <w:autoRedefine/>
    <w:uiPriority w:val="39"/>
    <w:unhideWhenUsed/>
    <w:rsid w:val="002207DF"/>
    <w:pPr>
      <w:spacing w:after="0"/>
      <w:ind w:left="0"/>
      <w:jc w:val="left"/>
    </w:pPr>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2207DF"/>
    <w:pPr>
      <w:spacing w:after="0"/>
      <w:ind w:left="0"/>
      <w:jc w:val="left"/>
    </w:pPr>
    <w:rPr>
      <w:rFonts w:asciiTheme="minorHAnsi" w:hAnsiTheme="minorHAnsi" w:cstheme="minorHAnsi"/>
      <w:smallCaps/>
      <w:sz w:val="22"/>
      <w:szCs w:val="22"/>
    </w:rPr>
  </w:style>
  <w:style w:type="character" w:styleId="Hyperlink">
    <w:name w:val="Hyperlink"/>
    <w:basedOn w:val="DefaultParagraphFont"/>
    <w:uiPriority w:val="99"/>
    <w:unhideWhenUsed/>
    <w:rsid w:val="002207DF"/>
    <w:rPr>
      <w:color w:val="007DCD" w:themeColor="hyperlink"/>
      <w:u w:val="single"/>
    </w:rPr>
  </w:style>
  <w:style w:type="paragraph" w:styleId="TOC4">
    <w:name w:val="toc 4"/>
    <w:basedOn w:val="Normal"/>
    <w:next w:val="Normal"/>
    <w:autoRedefine/>
    <w:uiPriority w:val="39"/>
    <w:unhideWhenUsed/>
    <w:rsid w:val="002207DF"/>
    <w:pPr>
      <w:spacing w:after="0"/>
      <w:ind w:left="0"/>
      <w:jc w:val="left"/>
    </w:pPr>
    <w:rPr>
      <w:rFonts w:asciiTheme="minorHAnsi" w:hAnsiTheme="minorHAnsi" w:cstheme="minorHAnsi"/>
      <w:sz w:val="22"/>
      <w:szCs w:val="22"/>
    </w:rPr>
  </w:style>
  <w:style w:type="paragraph" w:styleId="TOC5">
    <w:name w:val="toc 5"/>
    <w:basedOn w:val="Normal"/>
    <w:next w:val="Normal"/>
    <w:autoRedefine/>
    <w:uiPriority w:val="39"/>
    <w:unhideWhenUsed/>
    <w:rsid w:val="002207DF"/>
    <w:pPr>
      <w:spacing w:after="0"/>
      <w:ind w:left="0"/>
      <w:jc w:val="left"/>
    </w:pPr>
    <w:rPr>
      <w:rFonts w:asciiTheme="minorHAnsi" w:hAnsiTheme="minorHAnsi" w:cstheme="minorHAnsi"/>
      <w:sz w:val="22"/>
      <w:szCs w:val="22"/>
    </w:rPr>
  </w:style>
  <w:style w:type="paragraph" w:styleId="TOC6">
    <w:name w:val="toc 6"/>
    <w:basedOn w:val="Normal"/>
    <w:next w:val="Normal"/>
    <w:autoRedefine/>
    <w:uiPriority w:val="39"/>
    <w:unhideWhenUsed/>
    <w:rsid w:val="002207DF"/>
    <w:pPr>
      <w:spacing w:after="0"/>
      <w:ind w:left="0"/>
      <w:jc w:val="left"/>
    </w:pPr>
    <w:rPr>
      <w:rFonts w:asciiTheme="minorHAnsi" w:hAnsiTheme="minorHAnsi" w:cstheme="minorHAnsi"/>
      <w:sz w:val="22"/>
      <w:szCs w:val="22"/>
    </w:rPr>
  </w:style>
  <w:style w:type="paragraph" w:styleId="TOC7">
    <w:name w:val="toc 7"/>
    <w:basedOn w:val="Normal"/>
    <w:next w:val="Normal"/>
    <w:autoRedefine/>
    <w:uiPriority w:val="39"/>
    <w:unhideWhenUsed/>
    <w:rsid w:val="002207DF"/>
    <w:pPr>
      <w:spacing w:after="0"/>
      <w:ind w:left="0"/>
      <w:jc w:val="left"/>
    </w:pPr>
    <w:rPr>
      <w:rFonts w:asciiTheme="minorHAnsi" w:hAnsiTheme="minorHAnsi" w:cstheme="minorHAnsi"/>
      <w:sz w:val="22"/>
      <w:szCs w:val="22"/>
    </w:rPr>
  </w:style>
  <w:style w:type="paragraph" w:styleId="TOC8">
    <w:name w:val="toc 8"/>
    <w:basedOn w:val="Normal"/>
    <w:next w:val="Normal"/>
    <w:autoRedefine/>
    <w:uiPriority w:val="39"/>
    <w:unhideWhenUsed/>
    <w:rsid w:val="002207DF"/>
    <w:pPr>
      <w:spacing w:after="0"/>
      <w:ind w:left="0"/>
      <w:jc w:val="left"/>
    </w:pPr>
    <w:rPr>
      <w:rFonts w:asciiTheme="minorHAnsi" w:hAnsiTheme="minorHAnsi" w:cstheme="minorHAnsi"/>
      <w:sz w:val="22"/>
      <w:szCs w:val="22"/>
    </w:rPr>
  </w:style>
  <w:style w:type="paragraph" w:styleId="TOC9">
    <w:name w:val="toc 9"/>
    <w:basedOn w:val="Normal"/>
    <w:next w:val="Normal"/>
    <w:autoRedefine/>
    <w:uiPriority w:val="39"/>
    <w:unhideWhenUsed/>
    <w:rsid w:val="002207DF"/>
    <w:pPr>
      <w:spacing w:after="0"/>
      <w:ind w:left="0"/>
      <w:jc w:val="left"/>
    </w:pPr>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Company colours">
      <a:dk1>
        <a:sysClr val="windowText" lastClr="000000"/>
      </a:dk1>
      <a:lt1>
        <a:sysClr val="window" lastClr="FFFFFF"/>
      </a:lt1>
      <a:dk2>
        <a:srgbClr val="1F497D"/>
      </a:dk2>
      <a:lt2>
        <a:srgbClr val="EEECE1"/>
      </a:lt2>
      <a:accent1>
        <a:srgbClr val="00657E"/>
      </a:accent1>
      <a:accent2>
        <a:srgbClr val="C41E3A"/>
      </a:accent2>
      <a:accent3>
        <a:srgbClr val="228B22"/>
      </a:accent3>
      <a:accent4>
        <a:srgbClr val="8E78CF"/>
      </a:accent4>
      <a:accent5>
        <a:srgbClr val="007DCD"/>
      </a:accent5>
      <a:accent6>
        <a:srgbClr val="CC7722"/>
      </a:accent6>
      <a:hlink>
        <a:srgbClr val="007DCD"/>
      </a:hlink>
      <a:folHlink>
        <a:srgbClr val="00B0B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D048BF9ED5C54EA9276ED842151099" ma:contentTypeVersion="3" ma:contentTypeDescription="Create a new document." ma:contentTypeScope="" ma:versionID="2e8bdbc48420a0bc1aa2c78d0497bb91">
  <xsd:schema xmlns:xsd="http://www.w3.org/2001/XMLSchema" xmlns:xs="http://www.w3.org/2001/XMLSchema" xmlns:p="http://schemas.microsoft.com/office/2006/metadata/properties" xmlns:ns2="0e380126-791d-4a61-8e7a-496e379708a9" targetNamespace="http://schemas.microsoft.com/office/2006/metadata/properties" ma:root="true" ma:fieldsID="c247a2229fd5e357d3adf795341a56dd" ns2:_="">
    <xsd:import namespace="0e380126-791d-4a61-8e7a-496e379708a9"/>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80126-791d-4a61-8e7a-496e379708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CADBA-DD23-429A-A05E-3CE065DDA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80126-791d-4a61-8e7a-496e379708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A09B4B-3540-448E-AF0F-D686513644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4607CC-598B-462B-AB2F-9AFB52B7B9AD}">
  <ds:schemaRefs>
    <ds:schemaRef ds:uri="http://schemas.microsoft.com/sharepoint/v3/contenttype/forms"/>
  </ds:schemaRefs>
</ds:datastoreItem>
</file>

<file path=customXml/itemProps4.xml><?xml version="1.0" encoding="utf-8"?>
<ds:datastoreItem xmlns:ds="http://schemas.openxmlformats.org/officeDocument/2006/customXml" ds:itemID="{7B2B710B-7EEB-4845-9D98-3A3E9F7C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Southcoat</dc:creator>
  <cp:keywords/>
  <dc:description/>
  <cp:lastModifiedBy>Iva Sharp</cp:lastModifiedBy>
  <cp:revision>2</cp:revision>
  <dcterms:created xsi:type="dcterms:W3CDTF">2018-04-09T09:44:00Z</dcterms:created>
  <dcterms:modified xsi:type="dcterms:W3CDTF">2018-04-09T09:44:00Z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0x010100CFD048BF9ED5C54EA9276ED842151099</vt:lpwstr>
  </property>
</Properties>
</file>